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02" w:rsidRPr="00644F9A" w:rsidRDefault="001A4902" w:rsidP="001A4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F9A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1A4902" w:rsidRDefault="001A4902" w:rsidP="001A4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F9A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о внесении изменений и дополнений в Закон Кыргызской Республики </w:t>
      </w:r>
    </w:p>
    <w:p w:rsidR="001A4902" w:rsidRDefault="001A4902" w:rsidP="001A4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F9A">
        <w:rPr>
          <w:rFonts w:ascii="Times New Roman" w:hAnsi="Times New Roman" w:cs="Times New Roman"/>
          <w:b/>
          <w:sz w:val="28"/>
          <w:szCs w:val="28"/>
        </w:rPr>
        <w:t xml:space="preserve">«О </w:t>
      </w:r>
      <w:r>
        <w:rPr>
          <w:rFonts w:ascii="Times New Roman" w:hAnsi="Times New Roman" w:cs="Times New Roman"/>
          <w:b/>
          <w:sz w:val="28"/>
          <w:szCs w:val="28"/>
        </w:rPr>
        <w:t>культуре</w:t>
      </w:r>
      <w:r w:rsidRPr="00644F9A">
        <w:rPr>
          <w:rFonts w:ascii="Times New Roman" w:hAnsi="Times New Roman" w:cs="Times New Roman"/>
          <w:b/>
          <w:sz w:val="28"/>
          <w:szCs w:val="28"/>
        </w:rPr>
        <w:t>»</w:t>
      </w:r>
    </w:p>
    <w:p w:rsidR="001A4902" w:rsidRPr="00644F9A" w:rsidRDefault="001A4902" w:rsidP="001A49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1A4902" w:rsidRPr="00E10ED0" w:rsidTr="003B06E2">
        <w:tc>
          <w:tcPr>
            <w:tcW w:w="7280" w:type="dxa"/>
          </w:tcPr>
          <w:p w:rsidR="001A4902" w:rsidRPr="00E10ED0" w:rsidRDefault="001A4902" w:rsidP="003B0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0ED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</w:tcPr>
          <w:p w:rsidR="001A4902" w:rsidRPr="00E10ED0" w:rsidRDefault="001A4902" w:rsidP="003B0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0ED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1A4902" w:rsidRPr="00E10ED0" w:rsidTr="003B06E2">
        <w:tc>
          <w:tcPr>
            <w:tcW w:w="7280" w:type="dxa"/>
          </w:tcPr>
          <w:p w:rsidR="001A4902" w:rsidRPr="001A4902" w:rsidRDefault="001A4902" w:rsidP="001A4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Закон </w:t>
            </w:r>
            <w:proofErr w:type="spellStart"/>
            <w:r w:rsidRPr="00E87A5A">
              <w:rPr>
                <w:rFonts w:ascii="Times New Roman" w:hAnsi="Times New Roman" w:cs="Times New Roman"/>
                <w:b/>
                <w:sz w:val="28"/>
                <w:szCs w:val="28"/>
              </w:rPr>
              <w:t>Кыргызкой</w:t>
            </w:r>
            <w:proofErr w:type="spellEnd"/>
            <w:r w:rsidRPr="00E87A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 w:rsidRPr="001A49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DF5">
              <w:rPr>
                <w:rFonts w:ascii="Times New Roman" w:hAnsi="Times New Roman" w:cs="Times New Roman"/>
                <w:b/>
                <w:sz w:val="28"/>
                <w:szCs w:val="28"/>
              </w:rPr>
              <w:t>«О культуре»</w:t>
            </w:r>
          </w:p>
        </w:tc>
        <w:tc>
          <w:tcPr>
            <w:tcW w:w="7280" w:type="dxa"/>
          </w:tcPr>
          <w:p w:rsidR="001A4902" w:rsidRPr="001A4902" w:rsidRDefault="001A4902" w:rsidP="001A4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A5A">
              <w:rPr>
                <w:rFonts w:ascii="Times New Roman" w:hAnsi="Times New Roman" w:cs="Times New Roman"/>
                <w:b/>
                <w:sz w:val="28"/>
                <w:szCs w:val="28"/>
              </w:rPr>
              <w:t>Закон Кыргыз</w:t>
            </w:r>
            <w:r w:rsidR="005C26BA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bookmarkStart w:id="0" w:name="_GoBack"/>
            <w:bookmarkEnd w:id="0"/>
            <w:r w:rsidRPr="00E87A5A">
              <w:rPr>
                <w:rFonts w:ascii="Times New Roman" w:hAnsi="Times New Roman" w:cs="Times New Roman"/>
                <w:b/>
                <w:sz w:val="28"/>
                <w:szCs w:val="28"/>
              </w:rPr>
              <w:t>кой Республики</w:t>
            </w:r>
            <w:r w:rsidRPr="001A49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DF5">
              <w:rPr>
                <w:rFonts w:ascii="Times New Roman" w:hAnsi="Times New Roman" w:cs="Times New Roman"/>
                <w:b/>
                <w:sz w:val="28"/>
                <w:szCs w:val="28"/>
              </w:rPr>
              <w:t>«О культуре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искусстве</w:t>
            </w:r>
            <w:r w:rsidRPr="00644F9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A4902" w:rsidRPr="00E10ED0" w:rsidTr="003B06E2">
        <w:tc>
          <w:tcPr>
            <w:tcW w:w="7280" w:type="dxa"/>
          </w:tcPr>
          <w:p w:rsidR="001A4902" w:rsidRPr="001A4902" w:rsidRDefault="001A4902" w:rsidP="001A4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Настоящий Закон определяет правовые, экономические, социальные и организационные основы развития деятельности в </w:t>
            </w:r>
            <w:r w:rsidRPr="00E87A5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области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культуры, регулирует общественные отношения при создании, распространении, сохранении и использовании ценностей культуры в целях обеспечения свободы творчества, развития и поддержки профессиональной и любительской деятельности в </w:t>
            </w:r>
            <w:r w:rsidRPr="00A37CD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области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культуры.</w:t>
            </w:r>
          </w:p>
        </w:tc>
        <w:tc>
          <w:tcPr>
            <w:tcW w:w="7280" w:type="dxa"/>
          </w:tcPr>
          <w:p w:rsidR="001A4902" w:rsidRPr="001A4902" w:rsidRDefault="001A4902" w:rsidP="001A4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Настоящий Закон определяет правовые, экономические, социальные и организационные основы развития деятельности </w:t>
            </w:r>
            <w:r w:rsidRPr="008C2B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1A49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сфере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культуры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регулирует общественные отношения при создании, распространении, сохранении и использовании ценностей культуры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целях обеспечения свободы творчества, развития и поддержки профессиональной и любительской деятельности </w:t>
            </w:r>
            <w:r w:rsidRPr="008C2B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1A490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сфере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культуры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1A4902" w:rsidRPr="007076C6" w:rsidTr="003B06E2">
        <w:tc>
          <w:tcPr>
            <w:tcW w:w="7280" w:type="dxa"/>
          </w:tcPr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Статья 1. Основные понятия, применяемые в настоящем Законе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Культура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совокупность материальных и духовных ценностей, созданных человечеством и характеризующих определенный уровень развития общества.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Искусство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художественное творчество, включающее литературу, архитектуру, скульптуру, живопись, графику, декоративно-прикладное искусство, музыку, танец, театр, кино и другие разновидности человеческой деятельности, объединяемые в качестве художественно-образных форм отражения действительности.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Деятельность в области культуры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- деятельность, 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направленная на сохранение, создание, распространение и использование культурных </w:t>
            </w:r>
            <w:proofErr w:type="gramStart"/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ценностей</w:t>
            </w:r>
            <w:proofErr w:type="gramEnd"/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предоставление культурных благ.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Культурные ценности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нравственные и эстетические идеалы, нормы и образцы поведения, языки и диалекты, национальные традиции и обычаи, исторические топонимы, фольклор, художественные промыслы и ремесла, произведения литературы и искусства, народного художественного творчества, имеющие историко-культурную значимость здания, сооружения, предметы и технологии, уникальные в историко-культурном отношении территории и объекты, результаты и методы научных исследований.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Культурные блага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товары и услуги, предназначенные для удовлетворения художественно-эстетических потребностей граждан и общества в целом.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Культурный уровень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степень развития личности, социальных групп, национальных и государственных общностей, цивилизаций, общества в целом в результате деятельности по освоению норм и ценностей культуры, выработанных человечеством.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Творческий работник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физическое лицо, которое создает или интерпретирует культурные ценности, считает собственную творческую деятельность неотъемлемой частью своей жизни, которое признано или требует признания.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Работник культуры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- физическое лицо, 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осуществляющее свою профессиональную деятельность в учреждениях культуры и искусства.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Культурное наследие народа Кыргызстана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материальные и нематериальные ценности, значимые для сохранения и развития национально-культурной самобытности народа, его вклада в мировую цивилизацию.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Особо ценные объекты культурного наследия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историко-культурные и природные комплексы, архитектурные ансамбли и сооружения, организации культуры, а также другие объекты, представляющие собой материальную, интеллектуальную и художественную ценность эталонного или уникального характера с точки зрения истории, археологии, культуры, архитектуры, науки и искусства.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Фольклор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совокупность основанных на традициях культурного сообщества творений, созданных и сохраненных народом Кыргызстана или его отдельными индивидуумами и признанных в качестве отражения традиционных ценностей, мировоззрения, особенностей характера художественного наследия Кыргызстана, его культурной и социальной самобытности.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Народные художественные промыслы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одна из форм народного художественного творчества, производство фольклорных художественных изделий.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Памятники истории и культуры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объекты</w:t>
            </w:r>
            <w:r w:rsidRPr="007076C6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культурного достояния: сооружения, памятные места и предметы, 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связанные с историческими событиями в жизни народа, развитием общества и государства, произведения материального и духовного творчества, представляющие историческую, научную, художественную или иную культурную ценность.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Культурные аспекты программ развития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- перспективы социально-экономических, научно-технических и других программ развития с точки зрения воздействия результатов их реализации на сохранение 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развитие культуры, а также влияния самой культуры на эти результаты.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Государственная политика в области культуры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совокупность целей, принципов, норм и мероприятий, которые проводятся государством по созданию, распространению, сохранению и использованию культурных ценностей для развития общества.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Уполномоченный орган в области культуры (далее - уполномоченный орган)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государственный орган исполнительной власти, осуществляющий реализацию государственной политики в области культуры.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Организация (учреждение) культуры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юридическое лицо независимо от организационно-правовой формы, основным видом деятельности которого является деятельность, направленная на создание, сохранение, освоение, распространение и охрану культурных ценностей, предоставление культурных благ населению.</w:t>
            </w:r>
          </w:p>
          <w:p w:rsidR="001A4902" w:rsidRPr="007076C6" w:rsidRDefault="00D82B2F" w:rsidP="00D82B2F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      </w:t>
            </w:r>
            <w:r w:rsidR="001A4902"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Творческий союз</w:t>
            </w:r>
            <w:r w:rsidR="001A4902"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общественное объединение профессиональных деятелей культуры одного или нескольких жанров культуры, создаваемое на основе их индивидуального членства.</w:t>
            </w:r>
          </w:p>
          <w:p w:rsidR="001A4902" w:rsidRPr="007076C6" w:rsidRDefault="001A4902" w:rsidP="003B0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0" w:type="dxa"/>
          </w:tcPr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1. Основные понятия, применяемые в настоящем Законе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Культура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человеческая деятельность в её самых разных проявлениях, включая все формы и способы человеческого самовыражения и самопознания.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Искусство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D24F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художественное творчество, включающее литературу, архитектуру, скульптуру, живопись, графику, декоративно-прикладное искусство, музыку, танец, театр, кино и другие разновидности человеческой деятельности, объединяемые в качестве художественно-образных форм отражения действительности.</w:t>
            </w:r>
            <w:proofErr w:type="gramEnd"/>
          </w:p>
          <w:p w:rsidR="007B145F" w:rsidRPr="007076C6" w:rsidRDefault="007B145F" w:rsidP="00E6717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Гастроли - поездка работников культуры и искусства общей продолжительностью более 24 часов по распоряжению руководства организации культуры и искусства на определенный срок для проведения показа театрально-зрелищных постановок вне помещений театрально-зрелищной организации, в том числе участие в фестивалях, конкурсах и смотрах.</w:t>
            </w:r>
          </w:p>
          <w:p w:rsidR="00F56644" w:rsidRPr="007076C6" w:rsidRDefault="00F56644" w:rsidP="00E6717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Государственная политика в сфере культуры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совокупность целей, принципов, норм и мероприятий, которые проводятся государством по созданию, распространению, сохранению и использованию культурных ценностей для развития общества.</w:t>
            </w:r>
          </w:p>
          <w:p w:rsidR="001E6761" w:rsidRPr="001E6761" w:rsidRDefault="001E6761" w:rsidP="00E6717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E67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Детская музыкальная школа – образовательная организация, обучение в которой осуществляется по учебным программам исполнительского искусства на различных музыкальных инструментах.</w:t>
            </w:r>
          </w:p>
          <w:p w:rsidR="001E6761" w:rsidRDefault="001E6761" w:rsidP="00E6717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E67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Детская художественная школа – образовательная организация, обучение в которой осуществляется по учебным программам изобразительного искусства</w:t>
            </w:r>
          </w:p>
          <w:p w:rsidR="001A4902" w:rsidRPr="007076C6" w:rsidRDefault="001A4902" w:rsidP="00E6717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Деятельность в 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культуры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и искусства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деятельность, направленная на сохранение, 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учет,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создание, распространение и использование культурных 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благ, организацию и предоставление населению услуг в сфере досуга, выявление механизмов регуляции экономической деятельности в сфере культуры</w:t>
            </w:r>
            <w:r w:rsidR="005E2B5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которая не запрещена действующим законодательством</w:t>
            </w:r>
            <w:r w:rsidR="005E2B5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F56644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Деятельность в сфере культуры включает бюджетное </w:t>
            </w:r>
            <w:r w:rsidR="00392413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программирование, планирование, научно-исследовательский аспект, государственные закупки, государственное (муниципальное) задание/заказ, государственно-частное партнерство, мониторинг и оценка качества государственных и муниципальных услуг, регулирование вопросов вывоза и ввоза культурных ценностей.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Дистрибьютор (импресарио) - юридическое или физическое лицо, ответственное за прокат или гастрольные показы театрально-зрелищных постановок и кинофильмов, проведение иных театрально-зрелищных мероприятий и выставок.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Исторические источники - вещественные свидетельства, включая палеографические и эпиграфические источники; свидетельства письменного вида, включая лингвистические свидетельства; источники, относящиеся к изобразительному и декоративно-прикладному искусству; сведения, полученные по результатам этнографических исследований, включая поведенческие сведения, праздничную культуру и культуру дара; устные предания (фольклор, эпосы), традиционные знания и культурные практики, которые передаются из поколения в поколение; кино-, фотохроника, видеоматериалы; аудиозаписи; конвенционные источники знаний, включая символику.</w:t>
            </w:r>
          </w:p>
          <w:p w:rsidR="00681B6F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Конкурс (смотр) - процесс определения самого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лучшего претендента на победу (конкурсанта), или лучших претендентов на победу (конкурсантов), в соответствии с правилами, определёнными перед началом проведения процесса.</w:t>
            </w:r>
            <w:r w:rsidR="00285B56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Детская школа искусств – это образовательная организация, обучение в которой осуществляется по различным учебным программам в сфере культуры и искусства и на различных отделениях: инструментальное, вокальное, хореографическое, театральное, изобразительного искусства и др.</w:t>
            </w:r>
          </w:p>
          <w:p w:rsidR="00F56644" w:rsidRPr="007076C6" w:rsidRDefault="00F56644" w:rsidP="00F5664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Культурные блага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товары и услуги, имущественные и неимущественные права, предназначенные для удовлетворения художественно-эстетических потребностей граждан и общества в целом, а также делового оборота.</w:t>
            </w:r>
          </w:p>
          <w:p w:rsidR="003706C0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Культурные ценности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- нравственные и эстетические идеалы, нормы и образцы поведения, языки и диалекты, национальные традиции и обычаи, </w:t>
            </w:r>
            <w:r w:rsidR="003706C0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сакральные места, традиционные знания и культурные практики, исторические источники, исторические топонимы, фольклор, художественные промыслы и ремесла, произведения литературы и искусства, народного художественного творчества, имеющие историко-культурную значимость здания, сооружения, предметы и технологии, уникальные в историко-культурном отношении территории и природные объекты, результаты и методы научных </w:t>
            </w:r>
            <w:r w:rsidR="003706C0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исследований, методические рекомендации по организации услуг досуга и дидактические материалы.</w:t>
            </w:r>
          </w:p>
          <w:p w:rsidR="00F56644" w:rsidRPr="007076C6" w:rsidRDefault="00F56644" w:rsidP="00F5664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Культурное наследие народа Кыргызстана – объекты материальной и нематериальной культуры, идентификационные коды и ориентиры, сакральные места, значимые для сохранения культурной идентичности этноса и развития национальной идентичности на принципах со-гражданства. </w:t>
            </w:r>
          </w:p>
          <w:p w:rsidR="00F56644" w:rsidRPr="007076C6" w:rsidRDefault="00F56644" w:rsidP="00F5664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Народные художественные промыслы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одна из форм художественного творчества, производство изделий декоративно-прикладного искусства.</w:t>
            </w:r>
          </w:p>
          <w:p w:rsidR="007B145F" w:rsidRPr="007076C6" w:rsidRDefault="007B145F" w:rsidP="007B145F">
            <w:pPr>
              <w:pStyle w:val="txtj"/>
              <w:spacing w:before="0" w:beforeAutospacing="0" w:after="120" w:afterAutospacing="0"/>
              <w:ind w:firstLine="39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076C6">
              <w:rPr>
                <w:b/>
                <w:bCs/>
                <w:color w:val="000000" w:themeColor="text1"/>
                <w:sz w:val="28"/>
                <w:szCs w:val="28"/>
              </w:rPr>
              <w:t xml:space="preserve">Образование в сфере культуры и искусства – </w:t>
            </w:r>
            <w:r w:rsidRPr="007076C6">
              <w:rPr>
                <w:b/>
                <w:color w:val="000000" w:themeColor="text1"/>
                <w:sz w:val="28"/>
                <w:szCs w:val="28"/>
              </w:rPr>
              <w:t>целенаправленный, системный процесс воспитания и обучения детей и молодежи различным видам искусств, а также подготовка к дальнейшей профессиональной деятельности в сфере культуры и искусства.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Организация культуры и искусства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юридическое лицо независимо от организационно-правовой формы, основным видом деятельности которого является деятельность, направленная на создание, сохранение, освоение, распространение и охрану культурных ценностей, предоставление культурных благ населению, организацию и предоставление населению услуг в сфере досуга.</w:t>
            </w:r>
          </w:p>
          <w:p w:rsidR="00F56644" w:rsidRPr="007076C6" w:rsidRDefault="00F56644" w:rsidP="00F56644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Особо ценные объекты культурного наследия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- объекты материальной и нематериальной культуры,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историко-культурные и природные комплексы, сакральные места, исторические источники,</w:t>
            </w:r>
            <w:r w:rsidRPr="007076C6"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архитектурные ансамбли и сооружения, организации культуры и искусства, а также другие объекты, представляющие собой материальную, интеллектуальную и художественную ценность эталонного или уникального характера с точки зрения истории, антропологии, археологии, культуры, архитектуры, науки и искусства.</w:t>
            </w:r>
          </w:p>
          <w:p w:rsidR="00F56644" w:rsidRPr="007076C6" w:rsidRDefault="00F56644" w:rsidP="00F5664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Памятники истории и культуры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объекты историко-культурного наследия: сооружения, памятные места и предметы, уникальные в историко-культурном отношении территории и природные объекты, сакральные места, связанные с историческими событиями в жизни народа, развитием общества и государства, произведения материального и духовного творчества, представляющие историческую, научную, художественную или иную культурную ценность.</w:t>
            </w:r>
          </w:p>
          <w:p w:rsidR="003D39FC" w:rsidRPr="007076C6" w:rsidRDefault="003D39FC" w:rsidP="003D39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81B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Почетное звание </w:t>
            </w: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«Академический»</w:t>
            </w:r>
            <w:r w:rsidRPr="00707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– особое почетное звание, присваиваемое в соответствии с правилами, установленными Кабинетом Министров Кыргызской Республики, </w:t>
            </w:r>
            <w:r w:rsidRPr="00681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организациям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искусства, отдельным профессиональным художественным и творческим коллективам являющимися ведущими в своей сфере и внесшим значительный вклад в формирование, развитие и пропаганду национальных культур и искусства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Кыргызской Республики.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Продюсер – юридическое или физическое лицо, которое организует и финансирует подготовку и прокат театрально-зрелищной постановки, кинофильма или выставки либо гастролей театрально-зрелищных организаций.</w:t>
            </w:r>
          </w:p>
          <w:p w:rsidR="00F56644" w:rsidRPr="007076C6" w:rsidRDefault="00F56644" w:rsidP="00F5664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Работник культуры</w:t>
            </w:r>
            <w:r w:rsidR="00533F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физическое лицо, осуществляющее свою профессиональную деятельность в организациях культуры и искусства.</w:t>
            </w:r>
          </w:p>
          <w:p w:rsidR="001A4902" w:rsidRPr="007076C6" w:rsidRDefault="001A490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Творческий работник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физическое лицо, которое создает или интерпретирует культурные ценности, считает собственную творческую деятельность неотъемлемой частью своей жизни, которое признано или требует признания в качестве творческого работника, независимо от того, связано оно или нет трудовыми соглашениями и является или нет членом какой-либо ассоциации творческих работников.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Творческий союз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общественное объединение профессиональных деятелей культуры и искусства, одного или нескольких жанров культуры и искусства, создаваемое на основе их индивидуального членства.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Театрально-зрелищная постановка - произведение театрально-зрелищного искусства, созданное на основе драматического, музыкально-драматического, музыкального, эстрадного, циркового произведения, имеющее общий замысел и конкретное название.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Театрально-зрелищная организация - драматические, музыкальные, музыкально-драматические театры, театры юного зрителя (молодежные театры), театры кукол, концертные залы, филармонии, цирки.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Уполномоченный орган в сфере культуры и искусства (далее - уполномоченный орган)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- государственный орган исполнительной власти, осуществляющий реализацию государственной политики в </w:t>
            </w:r>
            <w:r w:rsidR="00A37CD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искусства.</w:t>
            </w:r>
          </w:p>
          <w:p w:rsidR="007B145F" w:rsidRPr="007076C6" w:rsidRDefault="007B145F" w:rsidP="007B145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Фестиваль – массовое мероприятие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искусства, демонстрирующее высокое достижение в области музыкального, театрального, хореографического, изобразительного, циркового, кинематографического, ремесленнического, фольклорного искусства, народного и детского творчества, спорта, науки, литературы, уличной и этнической культуры. </w:t>
            </w:r>
          </w:p>
          <w:p w:rsidR="001A4902" w:rsidRPr="007076C6" w:rsidRDefault="001A4902" w:rsidP="003849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Фольклор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- совокупность основанных на традициях культурного сообщества творений, созданных и сохраненных народом Кыргызстана или его отдельными индивидуумами и признанных в качестве отражения традиционных ценностей, мировоззрения, особенностей характера художественного наследия Кыргызстана, его культу</w:t>
            </w:r>
            <w:r w:rsidR="003849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рной и социальной самобытности.</w:t>
            </w:r>
          </w:p>
          <w:p w:rsidR="00730DD1" w:rsidRPr="007076C6" w:rsidRDefault="00730DD1" w:rsidP="003849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81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Фонограмма - запись звуков исполнения или </w:t>
            </w:r>
            <w:r w:rsidRPr="00681B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других звуков либо отображения звуков, кроме звуков в форме записи, включенной в кинематографическое или иное аудиовизуальное произведение.</w:t>
            </w:r>
          </w:p>
        </w:tc>
      </w:tr>
      <w:tr w:rsidR="00EE2415" w:rsidRPr="00E10ED0" w:rsidTr="003B06E2">
        <w:tc>
          <w:tcPr>
            <w:tcW w:w="7280" w:type="dxa"/>
          </w:tcPr>
          <w:p w:rsidR="00EE2415" w:rsidRPr="00DC79D0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C79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2. Законодательство о культуре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Отношения в области культуры регулируются </w:t>
            </w:r>
            <w:hyperlink r:id="rId7" w:history="1">
              <w:r w:rsidRPr="00992D31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Конституцией</w:t>
              </w:r>
            </w:hyperlink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настоящим Законом и иными нормативными правовыми актами Кыргызской Республики, вступившими в установленном законом порядке в силу международными договорами, участником которых является Кыргызская Республика.</w:t>
            </w:r>
          </w:p>
          <w:p w:rsidR="00992D31" w:rsidRDefault="00992D31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Если международным договором, ратифицированным Кыргызской Республикой, установлены иные правила, чем те, которые содержатся в настоящем Законе, то применяются правила международного договора.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Настоящий Закон регулирует деятельность сферы культуры в следующих областях: </w:t>
            </w:r>
          </w:p>
          <w:p w:rsidR="00992D31" w:rsidRPr="00992D31" w:rsidRDefault="00EE2415" w:rsidP="00992D3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DC79D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историко-культурное наследие народа Кыргызской Республики;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художественная литература, кинематография, изобразительное, сценическое, музыкальное и цирковое искусство, архитектура и дизайн, фотоискусство, другие виды и жанры искусства;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народные художественные промыслы, фольклор;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самодеятельное (любительское) художественное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творчество;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музейное дело и коллекционирование;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библиотечное, архивное дело;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телевидение, радио и другие аудиовизуальные средства в части, касающейся создания и распространения культурных ценностей;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эстетическое воспитание и художественное образование;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международный культурный обмен;</w:t>
            </w:r>
          </w:p>
          <w:p w:rsidR="00EE2415" w:rsidRPr="00992D31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проведение гастролей</w:t>
            </w:r>
            <w:r w:rsidR="00302253"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творческих коллективов;</w:t>
            </w:r>
          </w:p>
          <w:p w:rsidR="00EE2415" w:rsidRPr="00EE2415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иная, не запрещенная законодательством Кыргызской Республики деятельность, направленная на создание, сохранение, распространение и использование культурных ценностей.</w:t>
            </w:r>
          </w:p>
        </w:tc>
        <w:tc>
          <w:tcPr>
            <w:tcW w:w="7280" w:type="dxa"/>
          </w:tcPr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2. Законодательство о культуре и искусстве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Отношения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 регулируются </w:t>
            </w:r>
            <w:hyperlink r:id="rId8" w:history="1">
              <w:r w:rsidRPr="007076C6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lang w:eastAsia="ru-RU"/>
                </w:rPr>
                <w:t>Конституцией</w:t>
              </w:r>
            </w:hyperlink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настоящим Законом и иными нормативными правовыми актами Кыргызской Республики, вступившими в установленном законом порядке в силу международными договорами, участником которых является Кыргызская Республика.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Если международным договором, ратифицированным Кыргызской Республикой, установлены иные правила, чем те, которые содержатся в настоящем Законе, то применяются правила международного договора.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Настоящий Закон регулирует деятельность сферы культуры и искусства в следующих областях: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историко-культурное наследие народа Кыргызской Республики;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художественная литература, кинематография, изобразительное, сценическое, музыкальное и цирковое искусство, архитектура и дизайн, фотоискусство, другие виды и жанры современного творчества;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- народные художественные промыслы, фольклор;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самодеятельное (любительское) творчество;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музейное дело и коллекционирование;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библиотечное дело;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издательское дело;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телевидение, радио и другие аудиовизуальные средства в части, касающейся создания и распространения культурных благ;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этическое и эстетическое воспитание, художественное образование;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международный культурный обмен;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проведение гастролей, </w:t>
            </w:r>
            <w:r w:rsidR="007E601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передвижных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выставок музейных экспонатов, фестивалей, конкурсов и смотров;</w:t>
            </w:r>
          </w:p>
          <w:p w:rsidR="00EE2415" w:rsidRPr="007076C6" w:rsidRDefault="00EE2415" w:rsidP="00EE241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иная, не запрещенная законодательством Кыргызской Республики деятельность, направленная на создание, сохранение, распространение и использование культурных ценностей.</w:t>
            </w:r>
          </w:p>
        </w:tc>
      </w:tr>
      <w:tr w:rsidR="007E6012" w:rsidRPr="00E10ED0" w:rsidTr="003B06E2">
        <w:tc>
          <w:tcPr>
            <w:tcW w:w="7280" w:type="dxa"/>
          </w:tcPr>
          <w:p w:rsidR="007E6012" w:rsidRPr="0014050D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405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3. Принципы государственной политики в области культуры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Основными принципами государственной политики в области культуры являются: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признание культуры как одного из основополагающих факторов духовного развития,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нравственного воспитания народа Кыргызстана;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сохранение и приумножение исторического и культурного наследий народа Кыргызстана и обеспечение преемственности их развития;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сохранение целостности национальной культуры в мировом пространстве и обогащение</w:t>
            </w:r>
            <w:r w:rsidR="00302253"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ее достижениями различных культур;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свобода творческой деятельности;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равенство прав и возможностей граждан в создании, использовании и распространении культурных ценностей;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правовых основ для сотрудничества с другими странами и народами в области культуры;</w:t>
            </w:r>
          </w:p>
          <w:p w:rsidR="00D82B2F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сочетание государственных и общественных интересов в развитии культуры;</w:t>
            </w:r>
          </w:p>
          <w:p w:rsidR="00D82B2F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государственная поддержка культуры и искусства;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обеспечение и защита прав граждан Кыргызской Республики на осуществление деятельности в области культуры и участие в культурной жизни;</w:t>
            </w:r>
          </w:p>
          <w:p w:rsidR="007E6012" w:rsidRPr="00DC79D0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свобода объединения в творческие союзы, иные общественные объединения в порядке, установленном законодательством Кыргызской Республики</w:t>
            </w:r>
            <w:r w:rsidRPr="00DC79D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80" w:type="dxa"/>
          </w:tcPr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3. Принципы государственной политики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Основными принципами государственной политики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 являются: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признание культуры и искусства как одних из основополагающих факторов духовного развития,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нравственного воспитания народа Кыргызстана;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сохранение и приумножение исторического и культурного наследий народа Кыргызстана и обеспечение преемственности их развития;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сохранение целостности национальной культуры и искусства в мировом пространстве и их обогащение достижениями различных культур;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свобода творческой деятельности;</w:t>
            </w:r>
          </w:p>
          <w:p w:rsidR="00D82B2F" w:rsidRPr="007076C6" w:rsidRDefault="007E6012" w:rsidP="00DC79D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равенство прав и возможностей граждан в создании, использовании и распро</w:t>
            </w:r>
            <w:r w:rsidR="00DC79D0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странении культурных ценностей;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сочетание государственных, общественных и индивидуальных интересов в развитии культуры и искусства;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государственная поддержка культуры и искусства и  соблюдение принципа </w:t>
            </w:r>
            <w:proofErr w:type="spellStart"/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субсидиарности</w:t>
            </w:r>
            <w:proofErr w:type="spellEnd"/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при формировании государственной политики в сфере культуры и искусства;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обеспечение и защита прав граждан Кыргызской Республики на осуществление деятельности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участие в культурной жизни;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свобода объединения в творческие союзы, иные общественные объединения в порядке, установленном законодательством Кыргызской Республики;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свобода экономической деятельности в сфере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культуры и искусства.</w:t>
            </w:r>
          </w:p>
          <w:p w:rsidR="007E6012" w:rsidRPr="007076C6" w:rsidRDefault="007E6012" w:rsidP="00DC79D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разграничение полномочий между государственными органами и органами местного самоуправления в сфере культуры, искусства, самодеятельного народного творчества.</w:t>
            </w:r>
          </w:p>
        </w:tc>
      </w:tr>
      <w:tr w:rsidR="007E6012" w:rsidRPr="00E10ED0" w:rsidTr="003B06E2">
        <w:tc>
          <w:tcPr>
            <w:tcW w:w="7280" w:type="dxa"/>
          </w:tcPr>
          <w:p w:rsidR="007E6012" w:rsidRPr="00302253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022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4. Основные задачи настоящего Закона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Основными задачами настоящего Закона являются: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обеспечение и защита конституционного права граждан Кыргызской Республики на доступ к культурным ценностям;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условий для сохранения, возрождения и развития народных художественных промыслов и фольклора;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условий, способствующих духовному и культурному развитию личности и эстетическому воспитанию граждан;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защита прав и законных интересов работников культуры и искусства;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условий для широкого международного сотрудничества в области культуры;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сохранение культурного наследия народа Кыргызстана;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оказание государственной поддержки</w:t>
            </w:r>
            <w:r w:rsidRPr="003022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организациям культуры и искусства;</w:t>
            </w:r>
          </w:p>
          <w:p w:rsidR="007E6012" w:rsidRPr="00992D31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 обеспечение поддержки талантливых людей.</w:t>
            </w:r>
          </w:p>
        </w:tc>
        <w:tc>
          <w:tcPr>
            <w:tcW w:w="7280" w:type="dxa"/>
          </w:tcPr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4. Цель и основные задачи настоящего Закона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Целью настоящего Закона является всестороннее </w:t>
            </w:r>
            <w:r w:rsidRPr="00707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формирование культурной среды и развитие всех областей культуры и искусства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Основными задачами настоящего Закона являются: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обеспечение и защита права граждан Кыргызской Республики на равный доступ к культурным благам,  осуществление деятельности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искусства, участие в культурной жизни; 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повышение качества и доступности государственных (муниципальных) услуг в сфере культуры и искусства;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обеспечение и защита прав и законных интересов работников культуры и искусства;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</w:t>
            </w:r>
            <w:r w:rsidRPr="007076C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оздание условий для сохранения, использования и развития историко-культурного наследия, народного творчества, участия граждан в культурной жизни и организации досуга населения;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- создание правовых основ и условий, способствующих духовному и культурному развитию личности и эстетическому воспитанию граждан;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создание правовых основ и условий для сотрудничества с другими странами и народами в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оказание государственной поддержки организациям культуры и искусства на конкурсной основе вне зависимости от формы собственности;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F35718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выявление и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обеспечение поддержки талантливых людей;</w:t>
            </w:r>
          </w:p>
          <w:p w:rsidR="007E6012" w:rsidRPr="007076C6" w:rsidRDefault="007E6012" w:rsidP="007E601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защита прав потребителей (зрителей, слушателей) и развитие музыкального искусства.</w:t>
            </w:r>
          </w:p>
        </w:tc>
      </w:tr>
      <w:tr w:rsidR="0098642B" w:rsidRPr="00E10ED0" w:rsidTr="003B06E2">
        <w:tc>
          <w:tcPr>
            <w:tcW w:w="7280" w:type="dxa"/>
          </w:tcPr>
          <w:p w:rsidR="0098642B" w:rsidRPr="00992D31" w:rsidRDefault="0098642B" w:rsidP="0098642B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87A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Глава 2</w:t>
            </w:r>
            <w:r w:rsidRPr="00E87A5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Pr="00992D3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Права и обязанности граждан в области культурной деятельности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Статья 5. Право на приобщение к культурным ценностям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Кыргызской Республике граждане имеют право на доступ к культурным ценностям, государственным библиотечным, музейным, архивным фондам, иным собраниям во всех областях культуры.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Организации культуры, деятельность которых связана с национально-культурным достоянием, устанавливают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дни бесплатного посещения для детей, учащихся, курсантов и солдат срочной службы, пенсионеров и инвалидов.</w:t>
            </w:r>
          </w:p>
          <w:p w:rsidR="0098642B" w:rsidRPr="00482325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Ограничения доступа к культурным ценностям по причине секретности или особого режима пользования устанавливаются законодательством Кыргызской Республики.</w:t>
            </w:r>
          </w:p>
        </w:tc>
        <w:tc>
          <w:tcPr>
            <w:tcW w:w="7280" w:type="dxa"/>
          </w:tcPr>
          <w:p w:rsidR="0098642B" w:rsidRPr="007076C6" w:rsidRDefault="0098642B" w:rsidP="0098642B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Глава 2</w:t>
            </w: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Права и обязанности граждан в области культурной деятельности</w:t>
            </w:r>
          </w:p>
          <w:p w:rsidR="0098642B" w:rsidRPr="007076C6" w:rsidRDefault="0098642B" w:rsidP="0098642B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98642B" w:rsidRPr="007076C6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5. Право на приобщение к культурным благам</w:t>
            </w:r>
          </w:p>
          <w:p w:rsidR="0098642B" w:rsidRPr="007076C6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Кыргызской Республике граждане имеют право на доступ к культурным благам, историко-культурному наследию, государственным библиотечным, музейным фондам, иным собраниям во всех </w:t>
            </w:r>
            <w:r w:rsidR="00197615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сферах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искусства.</w:t>
            </w:r>
          </w:p>
          <w:p w:rsidR="0098642B" w:rsidRPr="007076C6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Организации культуры и искусства, деятельность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которых связана с национально-культурным достоянием, устанавливают дни бесплатного посещения для детей, учащихся, курсантов и солдат срочной службы, пенсионеров и лиц с ограниченными возможностями здоровья, а также обеспечивают оборудованием объектов инфраструктуры, находящихся в их собственности, специальными приспособлениями, обеспечивающими свободный доступ к данным объектам лиц с ограниченными возможностями здоровья.</w:t>
            </w:r>
          </w:p>
          <w:p w:rsidR="0098642B" w:rsidRPr="007076C6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Ограничения доступа к культурным благам по причине секретности или особого режима пользования устанавливаются законодательством Кыргызской Республики.</w:t>
            </w:r>
          </w:p>
        </w:tc>
      </w:tr>
      <w:tr w:rsidR="0098642B" w:rsidRPr="00E10ED0" w:rsidTr="003B06E2">
        <w:tc>
          <w:tcPr>
            <w:tcW w:w="7280" w:type="dxa"/>
          </w:tcPr>
          <w:p w:rsidR="0098642B" w:rsidRPr="00302253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022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6. </w:t>
            </w:r>
            <w:r w:rsidRPr="00E87A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Право на деятельность в области культуры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Кыргызской Республике гарантируется свобода культурной деятельности, развитие разнообразных школ и направлений.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Граждане Кыргызской Республики имеют право на занятие деятельностью в области культуры независимо от национального и социального происхождения, пола, политических, религиозных и иных убеждений, места жительства, имущественного положения, образования, профессии или других обстоятельств.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Обязанности граждан в области культурной </w:t>
            </w: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деятельности: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проявлять заботу о сохранении культурного наследия, народных традиций;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содействовать охране памятников истории и культуры;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заботиться об эстетическом воспитании детей и молодежи путем приобщения их к ценностям отечественной и мировой культуры;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уважать язык, культуру, обычаи и традиции кыргызов и представителей других национальностей, проживающих в Кыргызской Республике.</w:t>
            </w:r>
          </w:p>
          <w:p w:rsidR="0098642B" w:rsidRPr="00992D31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Творческие работники имеют право добровольно объединяться в творческие союзы, которые объединяют писателей, журналистов, театральных деятелей, композиторов, архитекторов, художников, кинематографистов, дизайнеров, народные таланты. Творческие союзы призваны способствовать развитию и распространению искусства, формированию культурного уровня, приобщению граждан к разнообразным художественным ценностям, росту профессионального мастерства творческих работников и любителей, защите их интересов.</w:t>
            </w:r>
          </w:p>
          <w:p w:rsidR="0098642B" w:rsidRPr="00482325" w:rsidRDefault="0098642B" w:rsidP="0098642B">
            <w:pPr>
              <w:shd w:val="clear" w:color="auto" w:fill="FFFFFF"/>
              <w:spacing w:before="20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92D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Правовое положение творческих союзов определяется законодательством Кыргызской Республики.</w:t>
            </w:r>
          </w:p>
        </w:tc>
        <w:tc>
          <w:tcPr>
            <w:tcW w:w="7280" w:type="dxa"/>
          </w:tcPr>
          <w:p w:rsidR="0098642B" w:rsidRPr="007076C6" w:rsidRDefault="0098642B" w:rsidP="0098642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6. Право на деятельность в сфере культуры и искусства</w:t>
            </w:r>
          </w:p>
          <w:p w:rsidR="0098642B" w:rsidRPr="007076C6" w:rsidRDefault="0098642B" w:rsidP="0098642B">
            <w:pPr>
              <w:pStyle w:val="a4"/>
              <w:shd w:val="clear" w:color="auto" w:fill="FFFFFF"/>
              <w:spacing w:after="0" w:line="240" w:lineRule="auto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Кыргызской Республике гарантируется </w:t>
            </w:r>
          </w:p>
          <w:p w:rsidR="0098642B" w:rsidRPr="007076C6" w:rsidRDefault="0098642B" w:rsidP="0098642B">
            <w:pPr>
              <w:shd w:val="clear" w:color="auto" w:fill="FFFFFF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свобода деятельности в сфере культуры и искусства, развитие разнообразных школ и направлений.</w:t>
            </w:r>
          </w:p>
          <w:p w:rsidR="0098642B" w:rsidRPr="007076C6" w:rsidRDefault="0098642B" w:rsidP="0098642B">
            <w:pPr>
              <w:pStyle w:val="a4"/>
              <w:shd w:val="clear" w:color="auto" w:fill="FFFFFF"/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Граждане Кыргызской Республики имеют право </w:t>
            </w:r>
          </w:p>
          <w:p w:rsidR="0098642B" w:rsidRPr="007076C6" w:rsidRDefault="0098642B" w:rsidP="009864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 занятие деятельностью в сфере культуры и искусства независимо от национальности, социального положения, пола, политических, религиозных и иных убеждений, места жительства, имущественного положения, образования, профессии или других обстоятельств.</w:t>
            </w:r>
          </w:p>
          <w:p w:rsidR="0098642B" w:rsidRPr="007076C6" w:rsidRDefault="0098642B" w:rsidP="0098642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       Деятельность в сфере культуры </w:t>
            </w:r>
            <w:r w:rsidR="00C531A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и искусства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осуществляется на государственном, муниципальном уровне, а также субъектами частного </w:t>
            </w:r>
            <w:r w:rsidR="00C531A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коммерческого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некоммерческого сектора.</w:t>
            </w:r>
          </w:p>
          <w:p w:rsidR="0098642B" w:rsidRPr="007076C6" w:rsidRDefault="0098642B" w:rsidP="0098642B">
            <w:pPr>
              <w:pStyle w:val="a4"/>
              <w:shd w:val="clear" w:color="auto" w:fill="FFFFFF"/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Права человека в области культурной </w:t>
            </w:r>
          </w:p>
          <w:p w:rsidR="0098642B" w:rsidRPr="007076C6" w:rsidRDefault="0098642B" w:rsidP="0098642B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деятельности приоритетны по отношению к правам в этой области государства и любых его структур, общественных и национальных движений, политических партий, этнических общностей, этноконфессиональных групп и религиозных организаций, профессиональных и иных объединений.</w:t>
            </w:r>
          </w:p>
          <w:p w:rsidR="0098642B" w:rsidRPr="007076C6" w:rsidRDefault="0098642B" w:rsidP="0098642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Занимаясь деятельностью в сфере культуры и искусства граждане обязаны:</w:t>
            </w:r>
          </w:p>
          <w:p w:rsidR="0098642B" w:rsidRPr="007076C6" w:rsidRDefault="0098642B" w:rsidP="0098642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C531A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проявлять заботу о сохранении историко-культурного наследия, традиционных знаний и культурных практик;</w:t>
            </w:r>
          </w:p>
          <w:p w:rsidR="0098642B" w:rsidRPr="007076C6" w:rsidRDefault="0098642B" w:rsidP="0098642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содействовать охране памятников истории, культуры и искусства;</w:t>
            </w:r>
          </w:p>
          <w:p w:rsidR="0098642B" w:rsidRPr="007076C6" w:rsidRDefault="0098642B" w:rsidP="0098642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заботиться об эстетическом воспитании детей и молодежи путем приобщения их к ценностям отечественной и мировой культуры и искусства;</w:t>
            </w:r>
          </w:p>
          <w:p w:rsidR="00C531A2" w:rsidRPr="007076C6" w:rsidRDefault="0098642B" w:rsidP="0098642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уважать язык, культуру, обычаи и традиции кыргызов и представителей других </w:t>
            </w:r>
            <w:r w:rsidR="00C531A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этносов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проживающих в Кыргызской Республике</w:t>
            </w:r>
            <w:r w:rsidR="00C531A2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98642B" w:rsidRPr="007076C6" w:rsidRDefault="00C531A2" w:rsidP="00C531A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соблюдать имущественные и неимущественные права на результаты творческой деятельности.</w:t>
            </w:r>
          </w:p>
          <w:p w:rsidR="00BA0FD3" w:rsidRDefault="00D356A3" w:rsidP="000820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98642B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Творческие работники имеют право добровольно объединяться в творческие союзы.</w:t>
            </w:r>
          </w:p>
          <w:p w:rsidR="0098642B" w:rsidRPr="007076C6" w:rsidRDefault="0098642B" w:rsidP="000820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Правовое положение творческих союзов определяется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законодательством Кыргызской Республики.</w:t>
            </w:r>
          </w:p>
        </w:tc>
      </w:tr>
      <w:tr w:rsidR="0098642B" w:rsidRPr="00E10ED0" w:rsidTr="003B06E2">
        <w:tc>
          <w:tcPr>
            <w:tcW w:w="7280" w:type="dxa"/>
          </w:tcPr>
          <w:p w:rsidR="00294968" w:rsidRPr="00482325" w:rsidRDefault="00294968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7. </w:t>
            </w:r>
            <w:r w:rsidRPr="003022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Право собственности в области </w:t>
            </w:r>
            <w:r w:rsidRPr="000820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культуры</w:t>
            </w:r>
          </w:p>
          <w:p w:rsidR="00D82B2F" w:rsidRDefault="00D82B2F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94968" w:rsidRPr="00BA0FD3" w:rsidRDefault="00294968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Граждане Кыргызской Республики имеют право</w:t>
            </w:r>
            <w:r w:rsidRPr="00BA0FD3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авторства на результаты своей творческой деятельности.</w:t>
            </w:r>
          </w:p>
          <w:p w:rsidR="00294968" w:rsidRPr="00BA0FD3" w:rsidRDefault="00294968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Предметы, имеющие историко-культурное значение и научно-художественную ценность: коллекции и собрания, произведения народного творчества, историко-культурные сооружения и здания, памятные места, связанные с историческими событиями в жизни народа, являются всеобщим достоянием народа Кыргызстана; их правовой статус определяется Правительством Кыргызской Республики.</w:t>
            </w:r>
          </w:p>
          <w:p w:rsidR="0098642B" w:rsidRPr="00482325" w:rsidRDefault="00294968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Порядок приобретения, условия владения, пользования, сохранения и распоряжения культурными ценностями, имеющими историко-культурное значение, регламентируются законодательством Кыргызской Республики.</w:t>
            </w:r>
          </w:p>
        </w:tc>
        <w:tc>
          <w:tcPr>
            <w:tcW w:w="7280" w:type="dxa"/>
          </w:tcPr>
          <w:p w:rsidR="00294968" w:rsidRPr="007076C6" w:rsidRDefault="00294968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7. Имущественные и неимущественные права в </w:t>
            </w:r>
            <w:r w:rsidR="00E87A5A"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</w:t>
            </w:r>
          </w:p>
          <w:p w:rsidR="00294968" w:rsidRPr="007076C6" w:rsidRDefault="00294968" w:rsidP="00294968">
            <w:pPr>
              <w:pStyle w:val="a4"/>
              <w:shd w:val="clear" w:color="auto" w:fill="FFFFFF"/>
              <w:spacing w:after="0" w:line="240" w:lineRule="auto"/>
              <w:ind w:left="0" w:firstLine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Граждане Кыргызской Республики имеют имущественные и неимущественные права на результаты своей творческой деятельности.</w:t>
            </w:r>
          </w:p>
          <w:p w:rsidR="00294968" w:rsidRPr="007076C6" w:rsidRDefault="00294968" w:rsidP="00294968">
            <w:pPr>
              <w:pStyle w:val="a4"/>
              <w:shd w:val="clear" w:color="auto" w:fill="FFFFFF"/>
              <w:spacing w:after="0" w:line="240" w:lineRule="auto"/>
              <w:ind w:left="0" w:firstLine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Имущество организаций культуры и искусства может находиться в государственной, муниципальной и частной собственности.</w:t>
            </w:r>
          </w:p>
          <w:p w:rsidR="00294968" w:rsidRPr="007076C6" w:rsidRDefault="00294968" w:rsidP="00294968">
            <w:pPr>
              <w:pStyle w:val="a4"/>
              <w:shd w:val="clear" w:color="auto" w:fill="FFFFFF"/>
              <w:spacing w:after="0" w:line="240" w:lineRule="auto"/>
              <w:ind w:left="0" w:firstLine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Имущество в виде комплексов, включающих здания, сооружения, оборудование и иное имущество, часть имущества организаций культуры</w:t>
            </w:r>
            <w:r w:rsidR="00DE3380"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, находящееся в государственной и муниципальной собственности, может передаваться в аренду (пользование), концессию, в льготную аренду в соответствии с требованиями законодательства Кыргызской Республики.</w:t>
            </w:r>
          </w:p>
          <w:p w:rsidR="00DE3380" w:rsidRPr="007076C6" w:rsidRDefault="00DE3380" w:rsidP="00DE3380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Граждане Кыргызской Республики имеют право владеть, пользоваться и распоряжаться результатами своей творческой деятельности посредством издания, экспонирования, воспроизведения и иных форм публичного представления в порядке, установленном законодательством Кыргызской Республики.</w:t>
            </w:r>
          </w:p>
          <w:p w:rsidR="00294968" w:rsidRPr="007076C6" w:rsidRDefault="00294968" w:rsidP="00DE3380">
            <w:pPr>
              <w:pStyle w:val="a4"/>
              <w:shd w:val="clear" w:color="auto" w:fill="FFFFFF"/>
              <w:spacing w:after="0" w:line="240" w:lineRule="auto"/>
              <w:ind w:left="0" w:firstLine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Предметы, имеющие историко-культурное значение и научно-художественную ценность: коллекции и собрания, произведения народного творчества, историко-культурные и природные объекты, сооружения и здания, памятные и </w:t>
            </w: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сакральные места, связанные с историческими событиями в жизни народа, находящиеся в государственной или муниципальной собственности, являются всеобщим достоянием народа Кыргызстана</w:t>
            </w:r>
            <w:r w:rsidR="00D356A3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356A3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х правовой статус определяется Кабинетом Министров Кыргызской Республики.</w:t>
            </w:r>
          </w:p>
          <w:p w:rsidR="0098642B" w:rsidRPr="007076C6" w:rsidRDefault="00294968" w:rsidP="0029496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Порядок приобретения, условия владения, пользования, сохранения и распоряжения культурными ценностями, имеющими историко-культурное значение, определяется Кабинетом Министров Кыргызской Республики.</w:t>
            </w:r>
          </w:p>
        </w:tc>
      </w:tr>
      <w:tr w:rsidR="00DE3380" w:rsidRPr="00E10ED0" w:rsidTr="003B06E2">
        <w:tc>
          <w:tcPr>
            <w:tcW w:w="7280" w:type="dxa"/>
          </w:tcPr>
          <w:p w:rsidR="00DE3380" w:rsidRPr="00482325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8. </w:t>
            </w:r>
            <w:r w:rsidRPr="00BA0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Право на творчество</w:t>
            </w:r>
          </w:p>
          <w:p w:rsidR="00DE3380" w:rsidRPr="00BA0FD3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Граждане Кыргызской Республики имеют право на творческую деятельность в соответствии со своими интересами и способностями путем самостоятельного выбора форм и способов реализации, на гуманитарное и художественное образование в соответствии с законодательством Кыргызской Республики об образовании.</w:t>
            </w:r>
          </w:p>
          <w:p w:rsidR="00DE3380" w:rsidRPr="00BA0FD3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Государство защищает граждан Кыргызской Республики от любого вмешательства в их творческий процесс.</w:t>
            </w:r>
          </w:p>
          <w:p w:rsidR="00DE3380" w:rsidRPr="00482325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Занятие творческой деятельностью может осуществляться на профессиональной или непрофессиональной (любительской) основе.</w:t>
            </w:r>
          </w:p>
        </w:tc>
        <w:tc>
          <w:tcPr>
            <w:tcW w:w="7280" w:type="dxa"/>
          </w:tcPr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8. Право на творчество</w:t>
            </w:r>
          </w:p>
          <w:p w:rsidR="00DE3380" w:rsidRPr="007076C6" w:rsidRDefault="00DE3380" w:rsidP="000820FE">
            <w:pPr>
              <w:pStyle w:val="a4"/>
              <w:shd w:val="clear" w:color="auto" w:fill="FFFFFF"/>
              <w:spacing w:after="0" w:line="240" w:lineRule="auto"/>
              <w:ind w:left="91" w:firstLine="56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Граждане Кы</w:t>
            </w:r>
            <w:r w:rsidR="000820FE"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ргызской Республики имеют право </w:t>
            </w: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на творческую деятельность в соответствии со своими интересами и способностями путем самостоятельного выбора форм и способов реализации, на гуманитарное и художественное образование в соответствии с законодательством Кыргызской Республики об образовании.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Государство защищает граждан Кыргызской </w:t>
            </w:r>
          </w:p>
          <w:p w:rsidR="00DE3380" w:rsidRPr="007076C6" w:rsidRDefault="00DE3380" w:rsidP="00DE3380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Республики от любого вмешательства в их творческий процесс.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Кыргызской Республике запрещена любая </w:t>
            </w:r>
          </w:p>
          <w:p w:rsidR="00DE3380" w:rsidRPr="007076C6" w:rsidRDefault="00DE3380" w:rsidP="00DE3380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форма цензуры в сфере культуры и искусства.</w:t>
            </w:r>
          </w:p>
          <w:p w:rsidR="00DE3380" w:rsidRPr="007076C6" w:rsidRDefault="00DE3380" w:rsidP="000820FE">
            <w:pPr>
              <w:pStyle w:val="a4"/>
              <w:shd w:val="clear" w:color="auto" w:fill="FFFFFF"/>
              <w:spacing w:after="0" w:line="240" w:lineRule="auto"/>
              <w:ind w:left="0" w:firstLine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Кыргызской Республике запрещена </w:t>
            </w:r>
            <w:r w:rsidR="000820FE"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творческая деятельность, направленная на пропаганду: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120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войны; 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120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- подрыв территориальной целостности;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120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- насилия и жестокости;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120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- расовой, национальной, религиозной, региональной, половой и иной социальной нетерпимости;</w:t>
            </w:r>
          </w:p>
          <w:p w:rsidR="00DE3380" w:rsidRPr="007076C6" w:rsidRDefault="00DE3380" w:rsidP="00DE3380">
            <w:pPr>
              <w:pStyle w:val="a4"/>
              <w:shd w:val="clear" w:color="auto" w:fill="FFFFFF"/>
              <w:spacing w:after="120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- порнографии.</w:t>
            </w:r>
          </w:p>
          <w:p w:rsidR="00DE3380" w:rsidRPr="007076C6" w:rsidRDefault="00DE3380" w:rsidP="00DE3380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Решение об отнесении результатов творческой деятельности к числу запрещенных может быть обжаловано в порядке, предусмотренном </w:t>
            </w:r>
            <w:hyperlink r:id="rId9" w:history="1">
              <w:r w:rsidRPr="007076C6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lang w:eastAsia="ru-RU"/>
                </w:rPr>
                <w:t>Законом</w:t>
              </w:r>
            </w:hyperlink>
            <w:r w:rsidR="000820FE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 «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 основах административной деятельност</w:t>
            </w:r>
            <w:r w:rsidR="000820FE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 административных процедурах»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DE3380" w:rsidRPr="007076C6" w:rsidRDefault="00DE3380" w:rsidP="00DE3380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Занятие </w:t>
            </w:r>
            <w:r w:rsidR="00DC79D0"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творческой деятельностью может </w:t>
            </w: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осуществляться на профессиональной или непрофессиональной (любительской) основе.</w:t>
            </w:r>
          </w:p>
        </w:tc>
      </w:tr>
      <w:tr w:rsidR="00DE3380" w:rsidRPr="00E10ED0" w:rsidTr="003B06E2">
        <w:tc>
          <w:tcPr>
            <w:tcW w:w="7280" w:type="dxa"/>
          </w:tcPr>
          <w:p w:rsidR="00DE3380" w:rsidRPr="00DE3380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DE3380"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8"/>
                <w:szCs w:val="28"/>
                <w:lang w:eastAsia="ru-RU"/>
              </w:rPr>
              <w:lastRenderedPageBreak/>
              <w:t>Статья 9. Право на реализацию результатов творческой деятельности</w:t>
            </w:r>
          </w:p>
          <w:p w:rsidR="00DE3380" w:rsidRPr="00DE3380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DE3380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Граждане Кыргызской Республики имеют право владеть, пользоваться и распоряжаться результатами своей творческой деятельности посредством издания, экспонирования, воспроизведения и иных форм публичного представления в порядке, установленном законодательством Кыргызской Республики.</w:t>
            </w:r>
          </w:p>
          <w:p w:rsidR="00DE3380" w:rsidRPr="00482325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 xml:space="preserve">Реализация результатов творческой деятельности, направленной на пропаганду войны, насилия и жестокости, расовой, национальной, религиозной </w:t>
            </w:r>
            <w:r w:rsidRPr="00482325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lastRenderedPageBreak/>
              <w:t>враждебности, порнографии, запрещена законодательством Кыргызской Республики.</w:t>
            </w:r>
          </w:p>
          <w:p w:rsidR="00DE3380" w:rsidRPr="00482325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Решение об отнесении результатов творческой деятельности к числу запрещенных может быть обжаловано в порядке, предусмотренном </w:t>
            </w:r>
            <w:hyperlink r:id="rId10" w:history="1">
              <w:r w:rsidRPr="00482325">
                <w:rPr>
                  <w:rFonts w:ascii="Times New Roman" w:eastAsia="Times New Roman" w:hAnsi="Times New Roman" w:cs="Times New Roman"/>
                  <w:strike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Законом</w:t>
              </w:r>
            </w:hyperlink>
            <w:r w:rsidRPr="00482325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 Кыргызской Республики "Об основах административной деятельности и административных процедурах".</w:t>
            </w:r>
          </w:p>
        </w:tc>
        <w:tc>
          <w:tcPr>
            <w:tcW w:w="7280" w:type="dxa"/>
          </w:tcPr>
          <w:p w:rsidR="00DE3380" w:rsidRPr="00482325" w:rsidRDefault="00302253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Признана утратившей силу</w:t>
            </w:r>
          </w:p>
        </w:tc>
      </w:tr>
      <w:tr w:rsidR="00DE3380" w:rsidRPr="00E10ED0" w:rsidTr="003B06E2">
        <w:tc>
          <w:tcPr>
            <w:tcW w:w="7280" w:type="dxa"/>
          </w:tcPr>
          <w:p w:rsidR="00DE3380" w:rsidRPr="00BA0FD3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87A5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Статья 11.</w:t>
            </w:r>
            <w:r w:rsidRPr="003022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0FD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Право на сохранение и развитие культурно-национальной самобытности народов, проживающих в Кыргызской Республике</w:t>
            </w:r>
          </w:p>
          <w:p w:rsidR="00DE3380" w:rsidRPr="00DE3380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E33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Государство создает условия для сохранения и развития культурной самобытности всех </w:t>
            </w: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национальностей,</w:t>
            </w:r>
            <w:r w:rsidRPr="00DE33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проживающих в Кыргызской Республике, содействует приобщению их к общему процессу создания культурных ценностей.</w:t>
            </w:r>
          </w:p>
          <w:p w:rsidR="00DE3380" w:rsidRPr="00DE3380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E33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Граждане Кыргызской Республики всех </w:t>
            </w: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национальностей</w:t>
            </w:r>
            <w:r w:rsidRPr="00DE33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имеют право на создание культурных центров и организаций.</w:t>
            </w:r>
          </w:p>
          <w:p w:rsidR="00DE3380" w:rsidRPr="00DE3380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E33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Реализация прав на культурную деятельность одних </w:t>
            </w:r>
            <w:r w:rsidRPr="00BA0F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народов</w:t>
            </w:r>
            <w:r w:rsidRPr="00DE33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проживающих в Кыргызской Республике, не должна наносить ущерб другим.</w:t>
            </w:r>
          </w:p>
        </w:tc>
        <w:tc>
          <w:tcPr>
            <w:tcW w:w="7280" w:type="dxa"/>
          </w:tcPr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Статья 11. Право на сохранение и развитие культурно-национальной самобытности этносов, проживающих в Кыргызской Республике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Государство создает условия для сохранения и развития культурной самобытности всех этносов, проживающих в Кыргызской Республике, содействует приобщению их к общему процессу создания культурных ценностей.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Граждане Кыргызской Республики всех этносов имеют право на создание культурных центров и организаций.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Реализация прав на культурную деятельность одних этносов, проживающих в Кыргызской Республике, не должна наносить ущерб другим.</w:t>
            </w:r>
          </w:p>
          <w:p w:rsidR="00DE3380" w:rsidRPr="00482325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E3380" w:rsidRPr="00E10ED0" w:rsidTr="003B06E2">
        <w:tc>
          <w:tcPr>
            <w:tcW w:w="7280" w:type="dxa"/>
          </w:tcPr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12. Право иностранных граждан и лиц без гражданства на деятельность в области культуры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Иностранные граждане и лица без гражданства, прибывшие в Кыргызскую Республику в установленном порядке, имеют равные права с гражданами Кыргызской Республики на деятельность в области культуры.</w:t>
            </w:r>
          </w:p>
        </w:tc>
        <w:tc>
          <w:tcPr>
            <w:tcW w:w="7280" w:type="dxa"/>
          </w:tcPr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12. Право иностранных граждан и лиц без гражданства на деятельность в </w:t>
            </w:r>
            <w:r w:rsidR="00E87A5A"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культуры и </w:t>
            </w: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искусства</w:t>
            </w:r>
          </w:p>
          <w:p w:rsidR="00DE3380" w:rsidRPr="00482325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Иностранные граждане и лица без гражданства, прибывшие в Кыргызскую Республику в установленном порядке, имеют равные права и обязанности с гражданами Кыргызской Республики на деятельность в сфере культуры и искусства.</w:t>
            </w:r>
          </w:p>
        </w:tc>
      </w:tr>
      <w:tr w:rsidR="00DE3380" w:rsidRPr="00E10ED0" w:rsidTr="003B06E2">
        <w:tc>
          <w:tcPr>
            <w:tcW w:w="7280" w:type="dxa"/>
          </w:tcPr>
          <w:p w:rsidR="00DE3380" w:rsidRPr="00FA5656" w:rsidRDefault="00DE3380" w:rsidP="00DE3380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Глава 3</w:t>
            </w: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Государственная поддержка в области культуры</w:t>
            </w:r>
          </w:p>
          <w:p w:rsidR="00DE3380" w:rsidRPr="00FA5656" w:rsidRDefault="00DE3380" w:rsidP="00DE3380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Статья 14. Обязанности государства в области культуры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Государство обязано способствовать: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возрождению, сохранению, развитию и распространению национальной культуры в Кыргызской Республике;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поддержке развития системы образовательных учреждений культуры и искусства;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созданию и популяризации произведений литературы и искусства;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популяризации классических произведений отечественного и мирового искусства;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развитию деятельности в области культуры;</w:t>
            </w:r>
          </w:p>
          <w:p w:rsidR="00DE3380" w:rsidRPr="007076C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сохранению культурного наследия народа </w:t>
            </w: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Кыргызстана;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принятию мер по недопущению в области культуры пропаганды или агитации насильственного изменения конституционного строя, нарушения целостности Кыргызской Республики, подрыва безопасности государства, войны, социального, расового, национального, религиозного, сословного и родового превосходства, а также культа жестокости и насилия.</w:t>
            </w:r>
          </w:p>
        </w:tc>
        <w:tc>
          <w:tcPr>
            <w:tcW w:w="7280" w:type="dxa"/>
          </w:tcPr>
          <w:p w:rsidR="00DE3380" w:rsidRDefault="00DE3380" w:rsidP="00533FC3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Глава 3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Pr="00BA0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Государственная поддержка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="00197615" w:rsidRPr="001976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A0F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культуры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</w:p>
          <w:p w:rsidR="00533FC3" w:rsidRPr="00533FC3" w:rsidRDefault="00533FC3" w:rsidP="00533FC3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14. Обязанности государства в </w:t>
            </w:r>
            <w:r w:rsidR="00197615"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Государство обязано способствовать: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возрождению, сохранению, развитию</w:t>
            </w:r>
            <w:r w:rsidR="003B06E2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распространению</w:t>
            </w:r>
            <w:r w:rsidR="003B06E2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 охране историко-культурного наследия и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национальной культуры и искусства в Кыргызской Республике;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защите объектов материальной и нематериальной культуры, идентификационных кодов и ориентиров, значимых для сохранения культурной идентичности этноса и развития национальной идентичности на принципах со-гражданства;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созданию условий для функционирования и развития системы образовательных учреждений</w:t>
            </w:r>
            <w:r w:rsidR="003B06E2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 учреждений дополнительного образования, системы </w:t>
            </w:r>
            <w:r w:rsidR="003B06E2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повышения квалификации в сфере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культуры и искусства</w:t>
            </w:r>
            <w:r w:rsidR="003B06E2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созданию и популяризации произведений культуры и искусства;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популяризации классических произведений отечественного и мирового искусства;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развитию всех допустимых форм деятельности в </w:t>
            </w:r>
            <w:r w:rsidR="00197615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="00E66F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культуры и искусства;</w:t>
            </w:r>
          </w:p>
          <w:p w:rsidR="003B06E2" w:rsidRPr="00FA5656" w:rsidRDefault="003B06E2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созданию условий для всех видов экономической деятельности в сфере культуры и искусства, привлечению инвестиционных средств;</w:t>
            </w:r>
          </w:p>
          <w:p w:rsidR="00DE3380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сохранению культурного наследия народа Кыргызстана;</w:t>
            </w:r>
          </w:p>
          <w:p w:rsidR="003B06E2" w:rsidRPr="00FA5656" w:rsidRDefault="00DE3380" w:rsidP="00DE338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недопущению деятельности в </w:t>
            </w:r>
            <w:r w:rsidR="00197615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искусства, направленной на пропаганду насильственного изменения конституционного строя, нарушения целостности Кыргызской Республики, подрыва безопасности государства, войны, социального, расового, национального, религиозного, сословного и родового превосходства, а также культа жестокости и насилия</w:t>
            </w:r>
            <w:r w:rsidR="003B06E2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внедрению и использованию цифровых технологий, искусственного интеллекта в сфере культуры и искусства, созданию эффективной единой цифровой системы государственного учёта (каталогов, реестров и т.д.) и контроля историко-культурного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наследия;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обеспечению доступа и доступности населению государственных (муниципальных) услуг в сфере досуга;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созданию условий для развития сферы культуры и искусства на уровне местных сообществ, местного самоуправления;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созданию системы раннего выявления и поддержки талантов; 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внедрению современных инструментов управления сферой культуры и искусства: государственного задания (заказа), целевых показателей, программного бюджетирования, включая систему финансирования по результатам и методическо</w:t>
            </w:r>
            <w:r w:rsidR="003A7FC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обеспечени</w:t>
            </w:r>
            <w:r w:rsidR="003A7FC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я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деятельности </w:t>
            </w:r>
            <w:r w:rsidR="003A7FC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организаций культуры и искусства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инструмент</w:t>
            </w:r>
            <w:r w:rsidR="003A7FC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ов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со-финансирования (государственные субсидии, государствен</w:t>
            </w:r>
            <w:r w:rsidR="003A7FC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но-частное партнёрство и т.д.);</w:t>
            </w:r>
          </w:p>
          <w:p w:rsidR="003B06E2" w:rsidRPr="00FA5656" w:rsidRDefault="003B06E2" w:rsidP="003B06E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государственной поддержке организаций культуры и искусства на конкурсной основе вне зависимости от формы собственности;</w:t>
            </w:r>
          </w:p>
          <w:p w:rsidR="003B06E2" w:rsidRPr="003B06E2" w:rsidRDefault="003B06E2" w:rsidP="003A7F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стимулированию научно-иссле</w:t>
            </w:r>
            <w:r w:rsidR="003A7FC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довательских и прикладных работ.</w:t>
            </w:r>
          </w:p>
        </w:tc>
      </w:tr>
      <w:tr w:rsidR="003A7FC4" w:rsidRPr="00E10ED0" w:rsidTr="003B06E2">
        <w:tc>
          <w:tcPr>
            <w:tcW w:w="7280" w:type="dxa"/>
          </w:tcPr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15. Компетенция уполномоченного государственного органа в области культуры</w:t>
            </w:r>
          </w:p>
          <w:p w:rsidR="002255A2" w:rsidRDefault="002255A2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 компетенции уполномоченного государственного органа в области культуры относится: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формирование и реализация государственной политики в области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совершенствование системы социальных, организационно-правовых и экономических </w:t>
            </w:r>
            <w:r w:rsidRPr="002255A2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гарантий</w:t>
            </w: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развития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совершенствование законодательства в области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необходимых условий для приобщения граждан к национальному и мировому культурному наследию;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регулирование вопросов вывоза и ввоза культурных ценностей;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условий для развития благотворительности, меценатства и спонсорства в области культуры;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условий для творческого развития талантливых и одаренных личностей;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проведение научных исследований и разработка научных проектов в области культуры;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подготовка квалифицированных кадров сферы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сохранение и приумножение культурного наследия </w:t>
            </w: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народа Кыргызстана;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учреждение наград за заслуги в области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единой государственной системы информационного обеспечения сферы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контроль за исполнением законодательства Кыргызской Республики в области культуры;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условий для производства конкурентоспособной продукции и услуг сферы культуры;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и развитие организаций культуры и искусства;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координация деятельности государственных организаций культуры республики;</w:t>
            </w:r>
          </w:p>
          <w:p w:rsidR="009835AD" w:rsidRPr="002255A2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осуществление взаимодействия с творческими союзами и другими организациями независимо от форм собственности по вопросам культуры;</w:t>
            </w:r>
          </w:p>
          <w:p w:rsidR="003A7FC4" w:rsidRPr="00FA5656" w:rsidRDefault="009835AD" w:rsidP="009835AD">
            <w:pPr>
              <w:shd w:val="clear" w:color="auto" w:fill="FFFFFF"/>
              <w:spacing w:before="20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содействие развитию культурных связей с соотечественниками, проживающими за пределами Кыргызской Республики.</w:t>
            </w:r>
          </w:p>
        </w:tc>
        <w:tc>
          <w:tcPr>
            <w:tcW w:w="7280" w:type="dxa"/>
          </w:tcPr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15. Компетенция уполномоченного государственного органа в сфере культуры и </w:t>
            </w: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искусства 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 компетенции уполномочен</w:t>
            </w:r>
            <w:r w:rsidR="00E66F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ного государственного органа в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 культуры и искусства относится: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формирование и реализация государственной политики в сфере культуры и искусства;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совершенствование системы социальных, организационно-правовых и экономических механизмов развития культуры и искусства;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и совершенствование нормативной правовой базы в сфере культуры и искусства;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необходимых условий для приобщения граждан к национальному и мировому культурному наследию;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регулирование вопросов вывоза и ввоза культурных ценностей;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условий для развития благотворительности, меценатства и спонсорства в сфере культуры и искусства;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условий для творческого развития талантливых и одаренных личностей;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проведение научных исследований и разработка научных проектов в сфере культуры и искусства;</w:t>
            </w:r>
          </w:p>
          <w:p w:rsidR="009835AD" w:rsidRPr="00482325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создание условий для подготовки квалифицированных кадров в сфере культуры и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искусства;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сохранение и приумножение культурного наследия народа Кыргызстана;</w:t>
            </w:r>
          </w:p>
          <w:p w:rsidR="009835AD" w:rsidRPr="009835AD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35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присвоение 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лишение </w:t>
            </w:r>
            <w:r w:rsidRPr="009835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статуса «академический»</w:t>
            </w:r>
            <w:r w:rsidR="00730D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30DD1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организациям культуры и искусства</w:t>
            </w: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; 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единой государственной системы информационного обеспечения сферы культуры и искусства;</w:t>
            </w:r>
          </w:p>
          <w:p w:rsidR="009835AD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контроль за исполнением законодательства Кыргызской Республики в сфере культуры и искусства;</w:t>
            </w:r>
          </w:p>
          <w:p w:rsidR="00730DD1" w:rsidRPr="002255A2" w:rsidRDefault="00730DD1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контроль за соблюдением требований по использованию фонограмм;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условий для производства конкурентоспособной продукции и услуг сферы культуры и искусства;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создание и развитие организаций культуры и искусства независимо от их форм собственности;</w:t>
            </w:r>
          </w:p>
          <w:p w:rsidR="009835AD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координация деятельности государственных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муниципальных организаций культуры и искусства;</w:t>
            </w:r>
          </w:p>
          <w:p w:rsidR="00DB416B" w:rsidRPr="00482325" w:rsidRDefault="00DB416B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обеспечение сохранности и эффективной эксплуатации объектов культуры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  <w:r w:rsidRPr="00DB416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 находящихся в государственной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и муниципальной </w:t>
            </w:r>
            <w:r w:rsidRPr="00DB416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собственности;</w:t>
            </w:r>
          </w:p>
          <w:p w:rsidR="009835AD" w:rsidRPr="00FA5656" w:rsidRDefault="009835AD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осуществление взаимодействия с творческими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союзами и другими организациями независимо от форм собственности по вопросам культуры и искусства;</w:t>
            </w:r>
          </w:p>
          <w:p w:rsidR="009835AD" w:rsidRPr="00FA5656" w:rsidRDefault="009835AD" w:rsidP="009835AD">
            <w:pPr>
              <w:shd w:val="clear" w:color="auto" w:fill="FFFFFF"/>
              <w:ind w:left="397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содействие развитию культурных связей с </w:t>
            </w:r>
          </w:p>
          <w:p w:rsidR="003A7FC4" w:rsidRPr="009835AD" w:rsidRDefault="009835AD" w:rsidP="009835A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соотечественниками, проживающими за пределами Кыргызской Республики.</w:t>
            </w:r>
          </w:p>
        </w:tc>
      </w:tr>
      <w:tr w:rsidR="00DB416B" w:rsidRPr="00E10ED0" w:rsidTr="003B06E2">
        <w:tc>
          <w:tcPr>
            <w:tcW w:w="7280" w:type="dxa"/>
          </w:tcPr>
          <w:p w:rsidR="00DB416B" w:rsidRPr="00482325" w:rsidRDefault="00DB416B" w:rsidP="009835A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15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-1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Компетенция органов местного самоуправления в сфере культуры и искусства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 компетенции органов местного самоуправления в сфере культуры и искусства относится: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решение вопросов местного значения, имеющих отношение к сфере культуры и искусства;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самостоятельное формирование собственной политики в сфере культуры и искусства в рамках компетенции органа местного самоуправления;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- принятие нормативных правовых актов, касающихся вопросов развития культуры и искусства на местном уровне в рамках компетенции местных </w:t>
            </w:r>
            <w:proofErr w:type="spellStart"/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кенешей</w:t>
            </w:r>
            <w:proofErr w:type="spellEnd"/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создание муниципальных учреждений в сфере культуры и искусства на основе муниципального имущества, с финансированием расходов из местного бюджета;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- привлечение на контрактной основе специалистов для предоставления муниципальных услуг в сфере </w:t>
            </w: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культуры и искусства;</w:t>
            </w:r>
          </w:p>
          <w:p w:rsidR="00DB416B" w:rsidRPr="00DB416B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создание условий для привлечения частного и некоммерческого сектора в целях развития культуры и искусства, народного творчества;</w:t>
            </w:r>
          </w:p>
          <w:p w:rsidR="00DB416B" w:rsidRPr="00482325" w:rsidRDefault="00DB416B" w:rsidP="00DB416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B41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- строительство, приобретение, эксплуатация объектов муниципальной собственности для целей развития местной культуры и искусства.</w:t>
            </w:r>
          </w:p>
        </w:tc>
      </w:tr>
      <w:tr w:rsidR="00B970BF" w:rsidRPr="00E10ED0" w:rsidTr="003B06E2">
        <w:tc>
          <w:tcPr>
            <w:tcW w:w="7280" w:type="dxa"/>
          </w:tcPr>
          <w:p w:rsidR="00B970BF" w:rsidRPr="00482325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16. Социально-творческие заказы</w:t>
            </w:r>
          </w:p>
          <w:p w:rsidR="00B970BF" w:rsidRPr="002255A2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Для стимулирования творческого процесса уполномоченный государственный орган в области культуры имеет право на размещение целевых творческих заказов (в том числе на конкурсной основе) для юридических и физических лиц на создание новых произведений искусства (театрального, музыкального, хореографического, изобразительного, монументального, декоративно-прикладного, кино, архитектуры, литературы, концертных программ и другие) и оказания культурных услуг.</w:t>
            </w:r>
          </w:p>
        </w:tc>
        <w:tc>
          <w:tcPr>
            <w:tcW w:w="7280" w:type="dxa"/>
          </w:tcPr>
          <w:p w:rsidR="00B970BF" w:rsidRPr="00482325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16. Социально-творческие заказы</w:t>
            </w:r>
          </w:p>
          <w:p w:rsidR="00B970BF" w:rsidRPr="00482325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Для стимулирования творческого процесса уполномоченный государственный орган в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иные государственные органы, органы местного самоуправления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име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ю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 право на размещение целевых творческих заказов (в том числе на конкурсной основе) для юридических и физических лиц на создание новых произведений культуры и искусства и оказания культурных услуг.</w:t>
            </w:r>
          </w:p>
        </w:tc>
      </w:tr>
      <w:tr w:rsidR="00EF6DCE" w:rsidRPr="00E10ED0" w:rsidTr="003B06E2">
        <w:tc>
          <w:tcPr>
            <w:tcW w:w="7280" w:type="dxa"/>
          </w:tcPr>
          <w:p w:rsidR="00EF6DCE" w:rsidRPr="00482325" w:rsidRDefault="00EF6DCE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EF6DCE" w:rsidRPr="002255A2" w:rsidRDefault="00EF6DCE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Статья 16-1. 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Особые статусы и почетные звания организаций культуры и искусства</w:t>
            </w:r>
          </w:p>
          <w:p w:rsidR="00052172" w:rsidRPr="002255A2" w:rsidRDefault="00052172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Особой формой поощрения и </w:t>
            </w:r>
            <w:r w:rsidR="00F14A9D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государственной </w:t>
            </w: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поддержки </w:t>
            </w:r>
            <w:r w:rsidR="00F14A9D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организаций культуры и искусства является присвоение им особых статусов, почетных званий и государственных наград.</w:t>
            </w:r>
          </w:p>
          <w:p w:rsidR="00C246FC" w:rsidRPr="002255A2" w:rsidRDefault="00F14A9D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К особым статусам и почетным званиям, присваиваемым организациям культуры и искусства, 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относятся:</w:t>
            </w:r>
          </w:p>
          <w:p w:rsidR="00C246FC" w:rsidRPr="002255A2" w:rsidRDefault="00C246FC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статус «национальный»,</w:t>
            </w:r>
          </w:p>
          <w:p w:rsidR="00C246FC" w:rsidRPr="002255A2" w:rsidRDefault="00C246FC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почетное звание «академический».</w:t>
            </w:r>
          </w:p>
          <w:p w:rsidR="00C246FC" w:rsidRPr="002255A2" w:rsidRDefault="00F14A9D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Присвоение статуса «национальный» организациям культуры и искусства осуществляется в соответствии с Указами Президента Кыргызской Республики.</w:t>
            </w:r>
          </w:p>
          <w:p w:rsidR="00C246FC" w:rsidRPr="002255A2" w:rsidRDefault="00F14A9D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Правила присвоения 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лишения 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почетного звания «Академический» организациям культуры и искусства определяются Кабинетом Министров Кыргызской Республики. </w:t>
            </w:r>
          </w:p>
          <w:p w:rsidR="00C246FC" w:rsidRPr="002255A2" w:rsidRDefault="00F14A9D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Присвоение 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лишение 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почетного звания «Академический» осуществляет уполномоченный орган в сфере культуры и искусства.</w:t>
            </w:r>
          </w:p>
          <w:p w:rsidR="00C246FC" w:rsidRPr="002255A2" w:rsidRDefault="00F14A9D" w:rsidP="00C246F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Почетное звание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«А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кадемический» может быть присвоено 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организациям культуры и искусства</w:t>
            </w:r>
            <w:r w:rsidR="00C246FC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или отдельным профессиональным художественным и творческим коллективам, которые являются подразделениями 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организаций культуры и искусства:</w:t>
            </w:r>
          </w:p>
          <w:p w:rsidR="00E57877" w:rsidRPr="002255A2" w:rsidRDefault="00E57877" w:rsidP="00E5787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являющимся ведущими в своей сфере; </w:t>
            </w:r>
          </w:p>
          <w:p w:rsidR="00E57877" w:rsidRPr="002255A2" w:rsidRDefault="00E57877" w:rsidP="00E5787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внесшим значительный вклад в формирование, развитие и пропаганду национальных культур и искусства Кыргызской Республики в стране и за рубежом;</w:t>
            </w:r>
          </w:p>
          <w:p w:rsidR="00E57877" w:rsidRPr="002255A2" w:rsidRDefault="00E57877" w:rsidP="00E5787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соответствующим требованиям, установленным </w:t>
            </w: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Кабинетом Министров Кыргызской Республики</w:t>
            </w:r>
            <w:bookmarkStart w:id="1" w:name="z21"/>
            <w:bookmarkEnd w:id="1"/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C246FC" w:rsidRPr="002255A2" w:rsidRDefault="00F14A9D" w:rsidP="00E57877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="00E57877" w:rsidRPr="002255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Организации культуры и искусства или отдельные профессиональные художественные и творческие коллективы, которые являются подразделениями организаций культуры и искусства, могут быть лишены почетного звания «Академический» в случае несоответствия требованиям, установленных Кабинетом Министров Кыргызской Республики.</w:t>
            </w:r>
          </w:p>
        </w:tc>
      </w:tr>
      <w:tr w:rsidR="00B970BF" w:rsidRPr="00E10ED0" w:rsidTr="003B06E2">
        <w:tc>
          <w:tcPr>
            <w:tcW w:w="7280" w:type="dxa"/>
          </w:tcPr>
          <w:p w:rsidR="00B970BF" w:rsidRPr="00B970BF" w:rsidRDefault="00B970BF" w:rsidP="00B970B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0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4</w:t>
            </w:r>
            <w:r w:rsidRPr="00B970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E87A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Культурное</w:t>
            </w:r>
            <w:r w:rsidRPr="00E87A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255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наследие народа Кыргызстана</w:t>
            </w:r>
          </w:p>
        </w:tc>
        <w:tc>
          <w:tcPr>
            <w:tcW w:w="7280" w:type="dxa"/>
          </w:tcPr>
          <w:p w:rsidR="00B970BF" w:rsidRPr="002255A2" w:rsidRDefault="00B970BF" w:rsidP="00B970B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5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4</w:t>
            </w:r>
            <w:r w:rsidRPr="002255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Историко-культурное наследие народа Кыргызстана</w:t>
            </w:r>
          </w:p>
        </w:tc>
      </w:tr>
      <w:tr w:rsidR="00B970BF" w:rsidRPr="00E10ED0" w:rsidTr="003B06E2">
        <w:tc>
          <w:tcPr>
            <w:tcW w:w="7280" w:type="dxa"/>
          </w:tcPr>
          <w:p w:rsidR="00B970BF" w:rsidRPr="007076C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Статья 18. Государственная защита объектов культурного наследия народа Кыргызстана</w:t>
            </w:r>
          </w:p>
          <w:p w:rsidR="00B970BF" w:rsidRPr="007076C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Государство гарантирует защиту, сохранение и приумножение культурного наследия народа Кыргызстана.</w:t>
            </w:r>
          </w:p>
          <w:p w:rsidR="00B970BF" w:rsidRPr="007076C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 ценные объекты культурного наследия народа Кыргызстана находятся под охраной государства.</w:t>
            </w:r>
          </w:p>
          <w:p w:rsidR="00B970BF" w:rsidRPr="007076C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владения, пользования, распоряжения особо ценными объектами культурного наследия, перечень данных объектов, а также режим их охраны и использования устанавливаются законодательством Кыргызской Республики.</w:t>
            </w:r>
          </w:p>
          <w:p w:rsidR="00B970BF" w:rsidRPr="00F71D1F" w:rsidRDefault="00B970BF" w:rsidP="00B970BF">
            <w:pPr>
              <w:shd w:val="clear" w:color="auto" w:fill="FFFFFF"/>
              <w:spacing w:before="200"/>
              <w:rPr>
                <w:rFonts w:ascii="Arial" w:eastAsia="Times New Roman" w:hAnsi="Arial" w:cs="Arial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</w:tcPr>
          <w:p w:rsidR="00B970BF" w:rsidRPr="00FA565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Статья 18. Государственная защита объектов историко-культурного наследия народа Кыргызстана</w:t>
            </w:r>
          </w:p>
          <w:p w:rsidR="00B970BF" w:rsidRPr="00FA565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Государство гарантирует защиту, сохранение и приумножение историко-культурного наследия народа Кыргызстана.</w:t>
            </w:r>
          </w:p>
          <w:p w:rsidR="00B970BF" w:rsidRPr="00FA565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Особо ценные объекты историко-культурного наследия народа Кыргызстана находятся под охраной государства.</w:t>
            </w:r>
          </w:p>
          <w:p w:rsidR="00B970BF" w:rsidRPr="00FA5656" w:rsidRDefault="00B970BF" w:rsidP="00B970B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Порядок владения, пользования, распоряжения особо ценными объектами </w:t>
            </w:r>
            <w:r w:rsidR="008C6724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историко-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культурного наследия, проведение реставраций, реконструкций и капитального ремонта, перечень данных объектов, а также режим их охраны и использования устанавливаются законодательством Кыргызской Республики.</w:t>
            </w:r>
          </w:p>
          <w:p w:rsidR="00B970BF" w:rsidRPr="008C6724" w:rsidRDefault="00B970BF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C672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В целях пресечения незаконного оборота объектов историко-культурного наследия государство создает систему межведомственного взаимодействия в режиме реального времени уполномоченного государственного в сфере культуры и искусства, таможенной и пограничной служб. </w:t>
            </w:r>
          </w:p>
        </w:tc>
      </w:tr>
      <w:tr w:rsidR="008C6724" w:rsidRPr="00E10ED0" w:rsidTr="003B06E2">
        <w:tc>
          <w:tcPr>
            <w:tcW w:w="7280" w:type="dxa"/>
          </w:tcPr>
          <w:p w:rsidR="008C6724" w:rsidRPr="00FA5656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19. Библиотечные, музейные, архивные и иные фонды</w:t>
            </w:r>
          </w:p>
          <w:p w:rsidR="008C6724" w:rsidRPr="007076C6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Целостность, сохранность и развитие библиотечных, музейных, архивных, кино-, фото- и иных аналогичных фондов (ресурсов) обеспечиваются государством.</w:t>
            </w:r>
          </w:p>
          <w:p w:rsidR="008C6724" w:rsidRPr="00B970B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Регулирование их деятельности осуществляется законодательством Кыргызской Республики.</w:t>
            </w:r>
          </w:p>
        </w:tc>
        <w:tc>
          <w:tcPr>
            <w:tcW w:w="7280" w:type="dxa"/>
          </w:tcPr>
          <w:p w:rsidR="008C6724" w:rsidRPr="00FA5656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19. Библиотечные, музейные и иные фонды</w:t>
            </w:r>
          </w:p>
          <w:p w:rsidR="008C6724" w:rsidRPr="00FA5656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Целостность, сохранность и развитие библиотечных, музейных и кино-, фото- и иных аналогичных фондов (ресурсов) обеспечиваются государством.</w:t>
            </w:r>
          </w:p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Регулирование их деятельности осуществляется законодательством Кыргызской Республики.</w:t>
            </w:r>
          </w:p>
        </w:tc>
      </w:tr>
      <w:tr w:rsidR="008C6724" w:rsidRPr="00E10ED0" w:rsidTr="003B06E2">
        <w:tc>
          <w:tcPr>
            <w:tcW w:w="7280" w:type="dxa"/>
          </w:tcPr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20. </w:t>
            </w:r>
            <w:r w:rsidRPr="00CE45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Возвращение культурных ценностей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Кыргызская Республика проводит целенаправленную политику по возвращению незаконно вывезенных с ее территории культурных ценностей.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 материальные культурные ценности, созданные на территории Кыргызской Республики или законно приобретенные Кыргызской Республикой и ее гражданами, являются национальным культурным достоянием народа Кыргызстана.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Все незаконно вывезенные за рубеж культурные ценности, признанные культурным достоянием народа Кыргызстана, подлежат возврату независимо от их нынешнего местонахождения, времени и обстоятельств 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вывоза.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Порядок ввоза на территорию Кыргызской Республики и вывоза за ее пределы объектов культурных ценностей определяется </w:t>
            </w: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Правительством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Вывоз особо ценных объектов культурного наследия за пределы республики запрещен, за исключением случаев временной экспозиции, </w:t>
            </w: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гастрольной деятельности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реставрационных работ, презентации, проведения международных культурных акций.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Срок нахождения особо ценных объектов культурного наследия за пределами страны не может превышать шести месяцев в году.</w:t>
            </w:r>
          </w:p>
        </w:tc>
        <w:tc>
          <w:tcPr>
            <w:tcW w:w="7280" w:type="dxa"/>
          </w:tcPr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20. </w:t>
            </w:r>
            <w:r w:rsidRPr="00CE45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Возвращение культурных ценностей</w:t>
            </w:r>
          </w:p>
          <w:p w:rsidR="008C6724" w:rsidRPr="00CE45E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Кыргызская Республика проводит целенаправленную политику по возвращению незаконно вывезенных с ее территории культурных ценностей.</w:t>
            </w:r>
          </w:p>
          <w:p w:rsidR="008C6724" w:rsidRPr="00CE45E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Все материальные культурные ценности, созданные на территории Кыргызской Республики или законно приобретенные Кыргызской Республикой и ее гражданами, являются национальным культурным достоянием народа Кыргызстана.</w:t>
            </w:r>
          </w:p>
          <w:p w:rsidR="008C6724" w:rsidRPr="00CE45E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Все незаконно вывезенные за рубеж культурные ценности, признанные культурным достоянием народа Кыргызстана, подлежат возврату независимо от их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нынешнего местонахождения, времени и обстоятельств вывоза.</w:t>
            </w:r>
          </w:p>
          <w:p w:rsidR="008C6724" w:rsidRPr="00CE45E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Порядок ввоза на территорию Кыргызской Республики и вывоза за ее пределы объектов культурных ценностей определяется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Кабинетом Министров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Кыргызской Республики.</w:t>
            </w:r>
          </w:p>
          <w:p w:rsidR="008C6724" w:rsidRPr="00CE45E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Вывоз особо ценных объектов культурного наследия за пределы республики запрещен, за исключением случаев временной экспозиции,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гастролей,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реставрационных работ, презентации, проведения международных культурных акций.</w:t>
            </w:r>
          </w:p>
          <w:p w:rsidR="008C6724" w:rsidRPr="00482325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Срок нахождения особо ценных объектов культурного наследия за пределами страны не может превышать шести месяцев в году.</w:t>
            </w:r>
          </w:p>
        </w:tc>
      </w:tr>
      <w:tr w:rsidR="008C6724" w:rsidRPr="00E10ED0" w:rsidTr="003B06E2">
        <w:tc>
          <w:tcPr>
            <w:tcW w:w="7280" w:type="dxa"/>
          </w:tcPr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C672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21.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Памятники истории и культуры</w:t>
            </w:r>
          </w:p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C67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Памятники истории и культуры на территории Кыргызской Республики являются объектами историко-культурного наследия Кыргызстана.</w:t>
            </w:r>
          </w:p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C67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Реставрация, консервация, регенерация и ремонт объектов историко-культурного наследия, а также изменение их статуса осуществляются только по разрешению специально уполномоченного государственного органа в области защиты и поддержки культурной деятельности.</w:t>
            </w:r>
          </w:p>
        </w:tc>
        <w:tc>
          <w:tcPr>
            <w:tcW w:w="7280" w:type="dxa"/>
          </w:tcPr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C672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Статья 21. </w:t>
            </w:r>
            <w:r w:rsidRPr="008B1DB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Памятники истории и культуры</w:t>
            </w:r>
          </w:p>
          <w:p w:rsidR="008C6724" w:rsidRPr="00CE45EF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Памятники истории и культуры на территории Кыргызской Республики являются объектами историко-культурного наследия Кыргызстана.</w:t>
            </w:r>
          </w:p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Реставрация,</w:t>
            </w:r>
            <w:r w:rsidRPr="008C67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C672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реконструкция, капитальный ремонт,</w:t>
            </w:r>
            <w:r w:rsidRPr="008C67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консервация, регенерация и ремонт объектов историко-культурного наследия, а также изменение их статуса осуществляются только по разрешению специально уполномоченного государственного органа в области защиты и поддержки культурной деятельности.</w:t>
            </w:r>
          </w:p>
        </w:tc>
      </w:tr>
      <w:tr w:rsidR="008C6724" w:rsidRPr="00E10ED0" w:rsidTr="003B06E2">
        <w:tc>
          <w:tcPr>
            <w:tcW w:w="7280" w:type="dxa"/>
          </w:tcPr>
          <w:p w:rsidR="000C6953" w:rsidRPr="00CE45EF" w:rsidRDefault="000C6953" w:rsidP="000C695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0C69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Статья 22.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Фольклор и народные художественные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промыслы</w:t>
            </w:r>
          </w:p>
          <w:p w:rsidR="000C6953" w:rsidRPr="00CE45EF" w:rsidRDefault="000C6953" w:rsidP="000C695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Фольклор и народные художественные промыслы как традиционные выражения культуры народа Кыргызстана представляют собой историко-культурное наследие Кыргызстана.</w:t>
            </w:r>
          </w:p>
          <w:p w:rsidR="000C6953" w:rsidRPr="000C6953" w:rsidRDefault="000C6953" w:rsidP="000C695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C69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Государство гарантирует охрану от какого-либо незаконного использования, содействует возрождению, использованию и распространению ценностей фольклора и народных художественных промыслов.</w:t>
            </w:r>
          </w:p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0C6953" w:rsidRPr="00CE45EF" w:rsidRDefault="000C6953" w:rsidP="000C695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0C69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22.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Фольклор и народные художественные </w:t>
            </w: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промыслы</w:t>
            </w:r>
          </w:p>
          <w:p w:rsidR="000C6953" w:rsidRPr="00586475" w:rsidRDefault="000C6953" w:rsidP="000C695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8647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Фольклор и народные художественные промыслы, традиционные знания и культурные практики народа Кыргызстана представляют собой историко-культурное наследие Кыргызстана.</w:t>
            </w:r>
          </w:p>
          <w:p w:rsidR="000C6953" w:rsidRPr="00CE45EF" w:rsidRDefault="000C6953" w:rsidP="000C695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Государство гарантирует охрану от какого-либо незаконного использования, содействует возрождению, использованию и распространению ценностей фольклора и народных художественных промыслов.</w:t>
            </w:r>
          </w:p>
          <w:p w:rsidR="008C6724" w:rsidRPr="008C6724" w:rsidRDefault="008C6724" w:rsidP="008C672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C6953" w:rsidRPr="00482325" w:rsidTr="000C6953"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Глава 5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Pr="00CE45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Распространение и популяризация произведений</w:t>
            </w:r>
            <w:r w:rsidRPr="00E87A5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87A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искусства и культуры</w:t>
            </w:r>
          </w:p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23. Свобода распространения произведений искусства и культуры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 субъекты, осуществляющие деятельность в области культуры, свободны в определении творческих программ и выборе репертуара, вправе распространять и использовать произведения искусства и культуры разных жанров, форм и стилей, при соблюдении условий и требований, предусмотренных законодательством Кыргызской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Республики.</w:t>
            </w:r>
          </w:p>
        </w:tc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Глава 5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Pr="00CE45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Распространение и популяризация произведений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</w:t>
            </w:r>
          </w:p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777F2C" w:rsidRPr="00FA5656" w:rsidRDefault="00777F2C" w:rsidP="00777F2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23. Свобода распространения произведений культуры и искусства </w:t>
            </w:r>
          </w:p>
          <w:p w:rsidR="000C6953" w:rsidRPr="00482325" w:rsidRDefault="00777F2C" w:rsidP="00777F2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Все субъекты, осуществляющие деятельность в сфере культуры и искусства, свободны в определении творческих программ и выборе репертуара, вправе распространять и использовать произведения культуры и искусства разных жанров, форм и стилей, при соблюдении условий и требований, предусмотренных законодательством Кыргызской Республики.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24. Театрально-зрелищные учреждения</w:t>
            </w:r>
          </w:p>
          <w:p w:rsidR="000C6953" w:rsidRPr="00CE45EF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Государство создает равные условия и возможности всем театрально-зрелищным учреждениям (драматические театры, музыкальные театры, музыкально-драматические театры, молодежные театры, театры кукол, концертные залы, филармонии, цирки и другие).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Общественные отношения, связанные с деятельностью театрально-зрелищных учреждений, регулируются законодательством Кыргызской Республики.</w:t>
            </w:r>
          </w:p>
        </w:tc>
        <w:tc>
          <w:tcPr>
            <w:tcW w:w="7280" w:type="dxa"/>
          </w:tcPr>
          <w:p w:rsidR="000C6953" w:rsidRPr="00E87A5A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87A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24. Театрально-зрелищные организации </w:t>
            </w:r>
          </w:p>
          <w:p w:rsidR="000C6953" w:rsidRDefault="000C6953" w:rsidP="00D82B2F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Государство создает равные условия и </w:t>
            </w:r>
          </w:p>
          <w:p w:rsidR="000C6953" w:rsidRPr="00100595" w:rsidRDefault="000C6953" w:rsidP="00D82B2F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0059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возможности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всем театрально-зрелищным организациям (учреждениям, предприятиям) независимо от форм собственности.</w:t>
            </w:r>
          </w:p>
          <w:p w:rsidR="000C6953" w:rsidRDefault="000C6953" w:rsidP="00D82B2F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Деятельность театрально-зрелищных </w:t>
            </w:r>
          </w:p>
          <w:p w:rsidR="000C6953" w:rsidRPr="00100595" w:rsidRDefault="000C6953" w:rsidP="00D82B2F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0059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организаций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основывается на следующих принципах: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 гуманизма и приоритета общечеловеческих ценностей;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2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 гражданственности и патриотизма;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3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) независимости театрально-зрелищных организаций в выборе художественных направлений, репертуара и принятии решений о публичном исполнении театрально-зрелищных постановок; 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4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 ответственности за качество и возможное воздействие на зрителей театрально-зрелищных постановок.</w:t>
            </w:r>
          </w:p>
          <w:p w:rsidR="000C6953" w:rsidRPr="00482325" w:rsidRDefault="000C6953" w:rsidP="00D82B2F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Вмешательство государственных органов, 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должностных, юридических и физических лиц в деятельность театрально-зрелищных организаций не допускается, кроме случаев, предусмотренных законодательством Кыргызской Республики.</w:t>
            </w:r>
          </w:p>
          <w:p w:rsidR="000C6953" w:rsidRDefault="000C6953" w:rsidP="00D82B2F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Учредитель, государственные органы, </w:t>
            </w:r>
          </w:p>
          <w:p w:rsidR="000C6953" w:rsidRPr="00100595" w:rsidRDefault="000C6953" w:rsidP="00D82B2F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0059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должностные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лица не могут вмешиваться в процесс творческой деятельности театрально-зрелищных организаций. За исключением случаев, когда театрально-зрелищные постановки: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- противоречат законодательству Кыргызской Республики;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ab/>
              <w:t>- нарушают авторское право и смежные права;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- созданы в рамках республиканских или муниципальных целевых программ в сфере культуры и искусства либо по государственному или муниципальному заказу.</w:t>
            </w:r>
          </w:p>
          <w:p w:rsidR="000C6953" w:rsidRPr="00482325" w:rsidRDefault="000C6953" w:rsidP="00D82B2F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В целях реализации своих задач театрально-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зрелищные организации осуществляют следующие функции: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- создают и показывают театрально-зрелищные постановки;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- организуют мероприятия художественно-творческого характера для показа по телевидению и посредством интернета, трансляции по радио, съемок на кино-, видео- и иные материальные носители на договорной основе;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 xml:space="preserve">- организуют гастроли, проводят и участвуют в фестивалях, конкурсах и смотрах; 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ab/>
              <w:t>- осуществляют другие функции, не противоречащие уставным положениям и способствующие развитию материально-технической, социальной базы и укреплению финансово-экономического состояния.</w:t>
            </w:r>
          </w:p>
          <w:p w:rsidR="000C6953" w:rsidRDefault="000C6953" w:rsidP="00D82B2F">
            <w:pPr>
              <w:pStyle w:val="a4"/>
              <w:shd w:val="clear" w:color="auto" w:fill="FFFFFF"/>
              <w:spacing w:after="0" w:line="240" w:lineRule="auto"/>
              <w:ind w:left="757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целях реализации уставных положений </w:t>
            </w:r>
          </w:p>
          <w:p w:rsidR="000C6953" w:rsidRPr="00100595" w:rsidRDefault="000C6953" w:rsidP="00D82B2F">
            <w:pPr>
              <w:shd w:val="clear" w:color="auto" w:fill="FFFFFF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0059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театрально-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зрелищные организации имеют право: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формировать и реализовывать свою экономическую программу и репертуарную политику;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принимать участие в реализации индивидуальных перспективных, республиканских, муниципальных и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иных целевых программах, государственном и муниципальном заказе в </w:t>
            </w:r>
            <w:r w:rsidR="0019761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тиражировать и реализовывать рекламные, информационные, сувенирные, справочные издания, фото-, видео- аудиоматериалы, связанные с художественно-творческой деятельностью; заниматься иной приносящей доход деятельностью, необходимой для достижения уставных целей и задач;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вступать в ассоциации, творческие союзы, международные 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организации в целях развития и совершенствования основной уставной деятельности;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предоставлять государственные услуги в соответствии с 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нормативными правовыми актами Кыргызской Республики;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принимать участие в междун</w:t>
            </w:r>
            <w:r w:rsidR="0019761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ародной деятельности в сфере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культуры и искусства, в том числе фестивалях, конкурсах и смотрах;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защищать авторские, исключительные и смежные прав на 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результаты своей творческой и интеллектуальной деятельности;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использовать результаты своей интеллектуальной деятельности в порядке и на условиях, предусмотренных законодательством Кыргызской Республики;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самостоятельно устанавливать стоимость и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реализовывать билеты и абонементы (в том числе электронные) на театрально-зрелищные постановки и платные государственные услуги в соответствии с нормативными правовыми актами Кыргызской Республики;</w:t>
            </w:r>
          </w:p>
          <w:p w:rsidR="000C6953" w:rsidRPr="00482325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заниматься продюсерской и дистрибьюторской деятельностью;</w:t>
            </w:r>
          </w:p>
          <w:p w:rsidR="000C6953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приглашать для осуществления театрально-зрелищных постановок не состоящих в штате продюсеров, дистрибьюторов, творческих и технических специалистов.</w:t>
            </w:r>
          </w:p>
          <w:p w:rsidR="00730DD1" w:rsidRPr="00CE45EF" w:rsidRDefault="00730DD1" w:rsidP="00F14A9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Иные условия деятельности театрально-зрелищных организаций </w:t>
            </w:r>
            <w:r w:rsidR="00F14A9D" w:rsidRPr="00CE4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определяются</w:t>
            </w:r>
            <w:r w:rsidRPr="00CE4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Кабинетом Министров Кыргызской Республики.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CE45EF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25. </w:t>
            </w:r>
            <w:r w:rsidRPr="00CE45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Гастроли творческих организаций и исполнителей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гастролей творческих коллективов и индивидуальных творческих работников осуществляется на основе договоров (контрактов) в порядке, предусмотренном законодательством Кыргызской Республики.</w:t>
            </w:r>
          </w:p>
          <w:p w:rsidR="000C6953" w:rsidRPr="00CE45EF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Оказание услуг исполнителями музыкальных произведений при проведении культурно-массовых мероприятий осуществляется в соответствии с </w:t>
            </w:r>
            <w:hyperlink r:id="rId11" w:history="1">
              <w:r w:rsidRPr="00CE45EF">
                <w:rPr>
                  <w:rFonts w:ascii="Times New Roman" w:eastAsia="Times New Roman" w:hAnsi="Times New Roman" w:cs="Times New Roman"/>
                  <w:strike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Законом</w:t>
              </w:r>
            </w:hyperlink>
            <w:r w:rsidRPr="00CE45EF"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 Кыргызской Республики "О фонограммах".</w:t>
            </w:r>
          </w:p>
        </w:tc>
        <w:tc>
          <w:tcPr>
            <w:tcW w:w="7280" w:type="dxa"/>
          </w:tcPr>
          <w:p w:rsidR="000C6953" w:rsidRPr="00CE45EF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25. </w:t>
            </w:r>
            <w:r w:rsidRPr="00CE45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Гастроли творческих организаций и исполнителей</w:t>
            </w:r>
          </w:p>
          <w:p w:rsidR="000C6953" w:rsidRPr="00CE45EF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CE45E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Проведение гастролей творческих коллективов и индивидуальных творческих работников осуществляется на основе договоров (контрактов) в порядке, предусмотренном законодательством Кыргызской Республики.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Информация о лицах, оказывающих потребителям услуги по предоставлению права посещения организуемых и проводимых культурно-массовых мероприятий (наименование, номер регистрационного свидетельства, контактные данные), должна быть указана в билете, ином носителе, дающем право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посещения культурно-массового мероприятия, на афишах, в рекламных носителях.</w:t>
            </w:r>
          </w:p>
        </w:tc>
      </w:tr>
      <w:tr w:rsidR="000C6953" w:rsidRPr="00100595" w:rsidTr="000C6953">
        <w:tc>
          <w:tcPr>
            <w:tcW w:w="7280" w:type="dxa"/>
          </w:tcPr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30. Образовательные организации культуры</w:t>
            </w:r>
          </w:p>
          <w:p w:rsidR="000C6953" w:rsidRPr="00F219B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19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 образовательным организациям культуры относятся: высшие, средние профессиональные учебные заведения, детские музыкальные, художественные школы, школы искусств, студии.</w:t>
            </w:r>
          </w:p>
          <w:p w:rsidR="000C6953" w:rsidRPr="00F219B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19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Учебные заведения культуры могут находиться в государственной, муниципальной и частной формах собственности.</w:t>
            </w:r>
          </w:p>
          <w:p w:rsidR="000C6953" w:rsidRPr="00F219B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19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Порядок и условия функционирования образовательных учреждений культуры и искусства определяются законодательством Кыргызской Республики.</w:t>
            </w:r>
          </w:p>
          <w:p w:rsidR="000C6953" w:rsidRPr="00482325" w:rsidRDefault="000C6953" w:rsidP="00D82B2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0" w:type="dxa"/>
          </w:tcPr>
          <w:p w:rsidR="007E3498" w:rsidRPr="00BD745B" w:rsidRDefault="007E3498" w:rsidP="007E349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D745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Статья 30. Образовательные организации культуры и искусства</w:t>
            </w:r>
          </w:p>
          <w:p w:rsidR="007E3498" w:rsidRPr="007E3498" w:rsidRDefault="007E3498" w:rsidP="007E349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Система образования в сфере культуры и искусства осуществляется с учетом обеспечения преемственности программ трехуровневого образовательного процесса:</w:t>
            </w:r>
          </w:p>
          <w:p w:rsidR="007E3498" w:rsidRPr="007E3498" w:rsidRDefault="007E3498" w:rsidP="007E349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- первый уровень - образовательные организации культуры и искусства: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етские школы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(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искусств, музыкальные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художественные</w:t>
            </w:r>
            <w:r w:rsidR="004C63F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. Д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анный уровень является обязательным для подготовки профессиональных кадров в сфере культуры и искусства;</w:t>
            </w:r>
          </w:p>
          <w:p w:rsidR="007E3498" w:rsidRPr="007E3498" w:rsidRDefault="007E3498" w:rsidP="007E349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второй уровень – средне-специальные профессиональные учреждения культуры и искусства: музыкальные училища, хореографические училища, художественные училища, средние специальные музыкальные школ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ы-интернаты, техникумы культуры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E3498" w:rsidRPr="007E3498" w:rsidRDefault="007E3498" w:rsidP="007E349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третий уровень - высшие учебные учреждения культуры и искусства.</w:t>
            </w:r>
          </w:p>
          <w:p w:rsidR="007E3498" w:rsidRPr="007E3498" w:rsidRDefault="007E3498" w:rsidP="007E349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Государство обеспечивает финансирование государственных и муниципальных образовательных организаций культуры и искусства, в порядке, установленном законодательством Кыргызской 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Республики. Порядок и условия предоставления образовательных услуг в сфере культуры и искусства на бесплатной и платной основах определяется </w:t>
            </w:r>
            <w:r w:rsidR="00411FB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Кабинетом Министров</w:t>
            </w: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Республики. </w:t>
            </w:r>
          </w:p>
          <w:p w:rsidR="007E3498" w:rsidRPr="00411FBA" w:rsidRDefault="007E3498" w:rsidP="00411FB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E34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Образовательные организации культуры и искусства могут находиться в государственной, муниципальной и частной формах собственности. </w:t>
            </w:r>
          </w:p>
        </w:tc>
      </w:tr>
      <w:tr w:rsidR="00435BEA" w:rsidRPr="00100595" w:rsidTr="000C6953">
        <w:tc>
          <w:tcPr>
            <w:tcW w:w="7280" w:type="dxa"/>
          </w:tcPr>
          <w:p w:rsidR="00435BEA" w:rsidRPr="00482325" w:rsidRDefault="00435BEA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816E46" w:rsidRPr="007076C6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Статья 30-1. </w:t>
            </w:r>
            <w:r w:rsidR="00816E46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Особенности деятельности образовательных организации культуры и искусства первого уровня </w:t>
            </w:r>
          </w:p>
          <w:p w:rsidR="00816E46" w:rsidRPr="007076C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Государственные образовательные стандарты </w:t>
            </w:r>
            <w:r w:rsidR="004C63F5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детских школ (искусств, музыкальных, художественных) 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разрабатывается уполномоченным государственным органом в сфере культуры и искусства и утверждается Кабинетом Министров Кыргызской Республики.</w:t>
            </w:r>
          </w:p>
          <w:p w:rsidR="00816E46" w:rsidRPr="007076C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итогам государственных экзаменов выдается свидетельство об окончании </w:t>
            </w:r>
            <w:r w:rsidR="004C63F5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детских школ (искусств, музыкальных, художественных) 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государственного образца с вкладышем оценок</w:t>
            </w:r>
            <w:r w:rsidR="0082268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соответствии с Законом Кыргызской Республики «Об образовании»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который является документом строгой отчетности.</w:t>
            </w:r>
          </w:p>
          <w:p w:rsidR="00816E46" w:rsidRPr="007076C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Свидетельство об окончании </w:t>
            </w:r>
            <w:r w:rsidR="004C63F5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детской школы (искусств, музыкальн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ой</w:t>
            </w:r>
            <w:r w:rsidR="004C63F5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художественн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ой</w:t>
            </w:r>
            <w:r w:rsidR="004C63F5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дает право поступления в средне-специальные и высшие учреждения культуры и искусства, как внутри 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страны, так и за рубежом.</w:t>
            </w:r>
          </w:p>
          <w:p w:rsidR="00816E46" w:rsidRPr="007076C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Государственные и муниципальные 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детские школы (искусств, музыкальные, художественные)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предоставляют образование на бесплатной основе, а также на платной основе в рамках государственного заказа по бюджетной и сверх бюджетной квоты. </w:t>
            </w:r>
          </w:p>
          <w:p w:rsidR="00816E46" w:rsidRPr="007076C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Порядок и условия функционирования государственных и муниципальных 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детских школ (искусств, музыкальных, художественных)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определяются их уставами, подлежащими регистрации в органах юстиции после согласования с уполномоченным государственным органом в сфере культуры и искусства. </w:t>
            </w:r>
          </w:p>
          <w:p w:rsidR="00816E46" w:rsidRPr="007076C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Аттестация работников 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детских школ (искусств, музыкальных, художественных) 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проводиться уполномоченным органом в сфере культуры и искусства в соответствии с законодательством, регламентирующим вопросы аттестации. Итогом аттестации является присвоением соответствующих квалификационных категорий.</w:t>
            </w:r>
          </w:p>
          <w:p w:rsidR="00435BEA" w:rsidRPr="007076C6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Преподаватели 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детских школ (искусств, музыкальных, художественных) 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пользуются всеми социальными льготами, предусмотренными для работников системы общеобразовательных организаций, в </w:t>
            </w:r>
            <w:r w:rsidR="00816E46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соответствии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 Законом Кыргызской Республики «Об образовании».</w:t>
            </w:r>
          </w:p>
          <w:p w:rsidR="00435BEA" w:rsidRPr="007076C6" w:rsidRDefault="00435BEA" w:rsidP="00EF6DC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Условия оплаты труда работников 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детских школ </w:t>
            </w:r>
            <w:r w:rsidR="00EF6DCE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(искусств, музыкальных, художественных)</w:t>
            </w: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определяются законодательством, регламентирующим оплату труда работников общеобразовательных школ.</w:t>
            </w:r>
          </w:p>
        </w:tc>
      </w:tr>
      <w:tr w:rsidR="00730DD1" w:rsidRPr="00100595" w:rsidTr="000C6953">
        <w:tc>
          <w:tcPr>
            <w:tcW w:w="7280" w:type="dxa"/>
          </w:tcPr>
          <w:p w:rsidR="00730DD1" w:rsidRPr="00482325" w:rsidRDefault="00730DD1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:rsidR="00730DD1" w:rsidRPr="007076C6" w:rsidRDefault="00730DD1" w:rsidP="00730D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Статья 30-2. Особенности использования фонограмм</w:t>
            </w:r>
          </w:p>
          <w:p w:rsidR="000C365E" w:rsidRPr="007076C6" w:rsidRDefault="00730DD1" w:rsidP="000C365E">
            <w:pPr>
              <w:pStyle w:val="a4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При проведении культурно-массовых </w:t>
            </w:r>
          </w:p>
          <w:p w:rsidR="00730DD1" w:rsidRPr="007076C6" w:rsidRDefault="00730DD1" w:rsidP="000C365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мероприятий, организуемых и проводимых на территории Кыргызской Республики могут</w:t>
            </w:r>
            <w:proofErr w:type="gramEnd"/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использоваться:</w:t>
            </w:r>
          </w:p>
          <w:p w:rsidR="00730DD1" w:rsidRPr="007076C6" w:rsidRDefault="000C365E" w:rsidP="00730D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730DD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голосовая фонограмма - звуковая запись голоса исполнителя музыкального произведения;</w:t>
            </w:r>
          </w:p>
          <w:p w:rsidR="00730DD1" w:rsidRPr="007076C6" w:rsidRDefault="000C365E" w:rsidP="00730D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730DD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минусовая фонограмма - звуковая запись музыкального произведения, не содержащая записи голоса исполнителя музыкального произведения;</w:t>
            </w:r>
          </w:p>
          <w:p w:rsidR="00730DD1" w:rsidRPr="007076C6" w:rsidRDefault="000C365E" w:rsidP="00730D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730DD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плюсовая фонограмма - звуковая запись музыкального произведения, содержащая запись голоса исполнителя музыкального произведения;</w:t>
            </w:r>
          </w:p>
          <w:p w:rsidR="00730DD1" w:rsidRPr="007076C6" w:rsidRDefault="000C365E" w:rsidP="00730D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730DD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частичная фонограмма - звуковая запись, требующая дополнительного музыкального или голосового сопровождения во время исполнения музыкального произведения при проведении мероприятия.</w:t>
            </w:r>
          </w:p>
          <w:p w:rsidR="00730DD1" w:rsidRPr="00E32D34" w:rsidRDefault="000C365E" w:rsidP="00E32D3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 </w:t>
            </w:r>
            <w:r w:rsidR="00730DD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 допускается воспроизведение голосовой, плюсовой и частичной фонограмм при оказании услуг исполнителями музыкальных произведений в культурно-массовых мероприятиях, организуемых за </w:t>
            </w:r>
            <w:r w:rsidR="00730DD1" w:rsidRPr="007076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счет средств республиканского и местных бюджетов Кыргызской Республики, за исключением мероприятий общенационального значения, а также при съемках и передаче в прямой эфир по каналам телевидения.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F219B8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Глава 6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Pr="00F219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Экономическое регулирование деятельности в области культуры</w:t>
            </w:r>
          </w:p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33. </w:t>
            </w:r>
            <w:r w:rsidRPr="00BD745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Условия и порядок создания, реорганизации и ликвидации организаций культуры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Кыргызской Республике могут создаваться организации культуры всех форм собственности.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Порядок и условия создания, реорганизации и ликвидации организаций культуры определяются законодательством Кыргызской Республики.</w:t>
            </w:r>
          </w:p>
        </w:tc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Глава 6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</w:r>
            <w:r w:rsidRPr="00F219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Экономическое регулирование деятельности в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97615" w:rsidRPr="001976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219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культуры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</w:p>
          <w:p w:rsidR="000C6953" w:rsidRPr="00482325" w:rsidRDefault="000C6953" w:rsidP="00D82B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33.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Условия и порядок создания, реорганизации и ликвидации организаций культуры и искусства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 Кыргызской Республике могут создаваться организации культуры всех форм собственности.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Порядок и условия создания, реорганизации и ликвидации организаций культуры и искусства определяются законодательством Кыргызской Республики.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Статья 35. Источники и порядок финансирования организаций культуры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Источниками финансирования культуры и искусства являются: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республиканский и местный бюджеты;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средства физических и юридических лиц, иностранных государств и граждан, выступающих в </w:t>
            </w: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качестве учредителя;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собственные средства организаций культуры и искусства;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добровольные пожертвования и целевые взносы физических и юридических лиц, в том числе иностранных;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другие источники, не противоречащие законодательству Кыргызской Республики.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Основой государственных гарантий поддержки деятельности в области культуры в Кыргызской Республике является ежегодное финансирование в размере не менее трех процентов расходной части республиканского бюджета на соответствующий финансовый год.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Бюджетные ассигнования, выделенные на финансирование культуры, при формировании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бюджетов всех уровней выделяются отдельной строкой.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Привлечение дополнительных источников финансирования не влечет за собой снижения размеров финансирования государственных организаций культуры и искусства из государственного бюджета.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Порядок финансирования негосударственных организаций культуры и искусства определяется учредителем организации.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Органы местного самоуправления имеют право самостоятельно определять расходы местных бюджетов </w:t>
            </w: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 организацию деятельности в области культуры, а также устанавливать надбавки к заработной плате работников бюджетных организаций культуры и искусства.</w:t>
            </w:r>
          </w:p>
        </w:tc>
        <w:tc>
          <w:tcPr>
            <w:tcW w:w="7280" w:type="dxa"/>
          </w:tcPr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35. Источники и порядок финансирования организаций культуры и искусства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Источниками финансирования культуры и искусства являются: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республиканский и местный бюджеты;</w:t>
            </w:r>
          </w:p>
          <w:p w:rsidR="00411FBA" w:rsidRPr="00FA5656" w:rsidRDefault="00411FBA" w:rsidP="00411FB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средства дополнительной государственной поддержки (гранты) от Президента Кыргызской 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Республики, Кабинета Министров Кыргызской Республики;</w:t>
            </w:r>
          </w:p>
          <w:p w:rsidR="00411FBA" w:rsidRPr="00FA5656" w:rsidRDefault="00411FBA" w:rsidP="00411FB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средства бюджетов государственных и специализированных внебюджетных фондов Кыргызской Республики;</w:t>
            </w:r>
          </w:p>
          <w:p w:rsidR="00411FBA" w:rsidRPr="00FA5656" w:rsidRDefault="00411FBA" w:rsidP="00411FB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средства органов местного самоуправления на реализацию региональных и муниципальных программ по договорам и соглашениям;</w:t>
            </w:r>
          </w:p>
          <w:p w:rsidR="00411FBA" w:rsidRPr="00FA5656" w:rsidRDefault="00411FBA" w:rsidP="00411FB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взносы Попечительского совета, Клуба друзей;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средства физических и юридических лиц, иностранных государств и граждан, выступающих в качестве учредителя;</w:t>
            </w:r>
          </w:p>
          <w:p w:rsidR="000C6953" w:rsidRPr="00FA5656" w:rsidRDefault="000C6953" w:rsidP="00411FB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411FBA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средства, полученные от оказания платных услуг и осуществления иной приносящей доходы деятельности в порядке, установленном законодательством Кыргызской Республики;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собственные средства организаций культуры и искусства;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добровольные пожертвования и целевые взносы физических и юридических лиц, в том числе иностранных;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инвестиционные средства, средства продюсеров и дистрибьюторов;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другие источники, не противоречащие законодательству Кыргызской Республики.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Основой государственных гарантий поддержки деятельности в </w:t>
            </w:r>
            <w:r w:rsidR="00197615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 в Кыргызской Республике является ежегодное финансирование в размере трех процентов расходной части республиканского бюджета на соответствующий финансовый год.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Бюджетные ассигнования, выделенные на финансирование культуры и искусства, при формировании бюджетов всех уровней выделяются отдельной строкой.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Привлечение дополнительных источников финансирования не влечет за собой снижения размеров финансирования государственных организаций культуры и искусства из государственного бюджета.</w:t>
            </w:r>
          </w:p>
          <w:p w:rsidR="000C6953" w:rsidRPr="00FA5656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Порядок финансирования негосударственных организаций культуры и искусства определяется учредителем организации.</w:t>
            </w:r>
          </w:p>
          <w:p w:rsidR="000C6953" w:rsidRPr="00FA5656" w:rsidRDefault="000C6953" w:rsidP="00BD745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Органы местного самоуправления имеют право самостоятельно определять расходы местных бюджетов на организацию деятельности в </w:t>
            </w:r>
            <w:r w:rsidR="00BD745B"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FA565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искусства, а также устанавливать надбавки к заработной плате работников бюджетных организаций культуры и искусства.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36. </w:t>
            </w:r>
            <w:r w:rsidRPr="00BD745B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Финансовые ресурсы и материально-техническая база организаций культуры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 культуры самостоятельно осуществляют финансово-хозяйственную деятельность.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Материально-техническая база организаций культуры включает строения, коммуникации, машины и оборудование, транспортные, а также другие материальные и технические средства.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Материально-техническая база негосударственных организаций культуры и искусства развивается за счет средств учредителя и собственных средств.</w:t>
            </w:r>
          </w:p>
          <w:p w:rsidR="000C6953" w:rsidRPr="00165F17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65F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 материально-технической базы государственных организаций культуры осуществляется в пределах закрепленных за ней бюджетных и собственных средств.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Материально-техническая база государственных и муниципальных организаций культуры может передаваться в аренду. Доход, полученный от передачи материально-технической базы государственных и муниципальных организаций культуры в аренду, распределяется в соответствии с законодательством Кыргызской Республики.</w:t>
            </w:r>
          </w:p>
        </w:tc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36.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Финансовые ресурсы и материально-техническая база организаций культуры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и искусства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 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самостоятельно осуществляют финансово-хозяйственную деятельность.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Материально-техническая база организаций 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включает строения, коммуникации, машины и оборудование, транспортные, а также другие материальные и технические средства.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Материально-техническая база негосударственных организаций культуры и искусства развивается за счет средств учредителя и собственных средств.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 материально-технической базы государственных и</w:t>
            </w:r>
            <w:r w:rsidRPr="00165F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муниципальных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организаций культуры и искусства осуществляется в пределах закрепленных за ними бюджетных и собственных средств.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Материально-техническая база государственных и муниципальных организаций культуры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может передаваться в аренду. Доход, полученный от передачи материально-технической базы государственных и муниципальных организаций 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 аренду, распределяется в соответствии с законодательством Кыргызской Республики.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37.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Фонды развития культуры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Для финансирования и поддержки деятельности в 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области культуры юридическими и физическими лицами могут создаваться государственные и негосударственные фонды развития культуры.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Для финансирования отдельных видов культурной деятельности могут создаваться специальные фонды.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Распределение и использование средств фонда развития культуры осуществляются по решению правления фонда в соответствии с учредительными документами.</w:t>
            </w:r>
          </w:p>
        </w:tc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Статья 37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 Фонды развития культуры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и искусства 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Для финансирования и поддержки деятельности в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97615" w:rsidRPr="0019761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сфере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юридическими и физическими лицами могут создаваться государственные и негосударственные фонды развития 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="00435BEA"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попечительские советы и клубы друзей.</w:t>
            </w:r>
          </w:p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Для финансирования отдельных видов культурной деятельности могут создаваться специальные фонды.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Распределение и использование средств фонда развития культуры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осуществляются по решению правления фонда в соответствии с учредительными документами.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8A3E6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38.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Инвестиционная политика в области культуры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Кыргызской Республике обеспечивается выделение государственных капитальных вложений для поддержки и развития материально-технической базы культуры.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Распределение капитальных вложений по объектам культурного назначения определяется соответствующими органами государственного управления на основе открытого и гласного обсуждения альтернативных вариантов.</w:t>
            </w:r>
          </w:p>
        </w:tc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38.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Инвестиционная политика в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97615" w:rsidRPr="001976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культуры</w:t>
            </w:r>
            <w:r w:rsidRPr="004823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и искусства </w:t>
            </w:r>
          </w:p>
          <w:p w:rsidR="000C6953" w:rsidRPr="00482325" w:rsidRDefault="000C6953" w:rsidP="005643DC">
            <w:pPr>
              <w:pStyle w:val="a4"/>
              <w:shd w:val="clear" w:color="auto" w:fill="FFFFFF"/>
              <w:spacing w:after="0" w:line="240" w:lineRule="auto"/>
              <w:ind w:left="0" w:firstLine="757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В Кыргызской Республике обеспечивается выделение государственных капитальных вложений для поддержки и развития материально-технической базы культуры и</w:t>
            </w:r>
            <w:r w:rsidRPr="00482325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искусства</w:t>
            </w:r>
            <w:r w:rsidRPr="00482325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0C6953" w:rsidRPr="008A3E64" w:rsidRDefault="000C6953" w:rsidP="00D82B2F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A3E6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Распределение капитальных вложений по объектам культурного назначения определяется соответствующими органами государственного управления на основе открытого и гласного обсуждения альтернативных вариантов.</w:t>
            </w:r>
          </w:p>
          <w:p w:rsidR="000C6953" w:rsidRPr="00482325" w:rsidRDefault="000C6953" w:rsidP="00D82B2F">
            <w:pPr>
              <w:pStyle w:val="a4"/>
              <w:shd w:val="clear" w:color="auto" w:fill="FFFFFF"/>
              <w:spacing w:after="0" w:line="240" w:lineRule="auto"/>
              <w:ind w:left="-22" w:firstLine="779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В Кыргызской Республике допускается осуществление инвестиционных проектов и государственно-частного партнерства в </w:t>
            </w:r>
            <w:r w:rsidR="0019761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>сфере</w:t>
            </w: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искусства.</w:t>
            </w:r>
          </w:p>
          <w:p w:rsidR="000C6953" w:rsidRPr="00482325" w:rsidRDefault="000C6953" w:rsidP="00197615">
            <w:pPr>
              <w:pStyle w:val="a4"/>
              <w:shd w:val="clear" w:color="auto" w:fill="FFFFFF"/>
              <w:spacing w:after="0" w:line="240" w:lineRule="auto"/>
              <w:ind w:left="-22" w:firstLine="851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Деятельность продюсеров и дистрибьюторов в </w:t>
            </w:r>
            <w:r w:rsidR="0019761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сфере</w:t>
            </w:r>
            <w:r w:rsidRPr="00482325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культуры и искусства приравнивается к инвестиционной деятельности.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39. </w:t>
            </w:r>
            <w:r w:rsidRPr="008A3E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Внешнеэкономическая деятельность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Организации культуры осуществляют внешнеэкономическую деятельность путем проведения аукционов, реализации произведений искусства, изделий народных художественных промыслов, изобразительной продукции, антиквариата и других предметов в порядке, установленном законодательством Кыргызской Республики.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Культурные ценности, хранящиеся в государственных музеях, картинных галереях, библиотеках</w:t>
            </w:r>
            <w:r w:rsidRPr="00BD745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165F17">
              <w:rPr>
                <w:rFonts w:ascii="Times New Roman" w:eastAsia="Times New Roman" w:hAnsi="Times New Roman" w:cs="Times New Roman"/>
                <w:b/>
                <w:strike/>
                <w:color w:val="000000" w:themeColor="text1"/>
                <w:sz w:val="28"/>
                <w:szCs w:val="28"/>
                <w:lang w:eastAsia="ru-RU"/>
              </w:rPr>
              <w:t>архивах</w:t>
            </w:r>
            <w:r w:rsidRPr="00BD74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других государственных организациях культуры, не могут использоваться в качестве обеспечения кредита или сдаваться под залог.</w:t>
            </w:r>
          </w:p>
        </w:tc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39. </w:t>
            </w:r>
            <w:r w:rsidRPr="00EF3E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Внешнеэкономическая деятельность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Организации 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осуществляют внешнеэкономическую деятельность путем проведения аукционов, реализации произведений искусства, изделий народных художественных промыслов, изобразительной продукции, антиквариата и других предметов в порядке, установленном законодательством Кыргызской Республики.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Культурные ценности, хранящиеся в государственных музеях, картинных галереях, библиотеках и других государственных организациях культуры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 могут использоваться в качестве обеспечения кредита или сдаваться под залог.</w:t>
            </w:r>
          </w:p>
        </w:tc>
      </w:tr>
      <w:tr w:rsidR="000C6953" w:rsidRPr="00100595" w:rsidTr="000C6953"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40. </w:t>
            </w:r>
            <w:r w:rsidRPr="00EF3E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Цены и ценообразование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Политика ценообразования строится на основе максимальной поддержки и защиты субъектов культурной деятельности.</w:t>
            </w:r>
          </w:p>
          <w:p w:rsidR="000C6953" w:rsidRPr="00EC7D04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C7D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Цены (тарифы) на платные услуги и продукцию, включая цены на билеты, государственные организации культуры устанавливают самостоятельно по согласованию с государственным органом по антимонопольной политике.</w:t>
            </w:r>
          </w:p>
        </w:tc>
        <w:tc>
          <w:tcPr>
            <w:tcW w:w="7280" w:type="dxa"/>
          </w:tcPr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Статья 40. </w:t>
            </w:r>
            <w:r w:rsidRPr="00EF3E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Цены и ценообразование</w:t>
            </w:r>
          </w:p>
          <w:p w:rsidR="000C6953" w:rsidRPr="00EF3E38" w:rsidRDefault="000C6953" w:rsidP="00125C57">
            <w:pPr>
              <w:shd w:val="clear" w:color="auto" w:fill="FFFFFF"/>
              <w:ind w:left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Политика ценообразования строится на основе </w:t>
            </w:r>
          </w:p>
          <w:p w:rsidR="000C6953" w:rsidRPr="00EF3E38" w:rsidRDefault="000C6953" w:rsidP="00D82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максимальной поддержки и защиты субъектов культурной деятельности.</w:t>
            </w:r>
          </w:p>
          <w:p w:rsidR="000C6953" w:rsidRPr="00165F17" w:rsidRDefault="000C6953" w:rsidP="00125C57">
            <w:pPr>
              <w:shd w:val="clear" w:color="auto" w:fill="FFFFFF"/>
              <w:ind w:left="70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65F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Цены (тарифы) на платные государственные </w:t>
            </w:r>
          </w:p>
          <w:p w:rsidR="000C6953" w:rsidRPr="00100595" w:rsidRDefault="000C6953" w:rsidP="00D82B2F">
            <w:pPr>
              <w:shd w:val="clear" w:color="auto" w:fill="FFFFFF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165F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услуги,</w:t>
            </w:r>
            <w:r w:rsidRPr="00165F17">
              <w:rPr>
                <w:rFonts w:eastAsia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65F1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включая цены на билеты (в том числе электронные), государственные и муниципальные организации культуры и искусства устанавливают самостоятельно по согласованию с государственным органом по антимонопольной политике.</w:t>
            </w:r>
          </w:p>
        </w:tc>
      </w:tr>
      <w:tr w:rsidR="00435BEA" w:rsidRPr="00100595" w:rsidTr="000C6953">
        <w:tc>
          <w:tcPr>
            <w:tcW w:w="7280" w:type="dxa"/>
          </w:tcPr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Статья 42.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Гарантия оплаты труда работников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культуры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Работникам государственных организаций культуры обеспечивается гарантированный уровень оплаты труда и дифференциация в зависимости от квалификации и результатов труда.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Оплата труда работников культуры устанавливается в соответствии с нормативными правовыми актами Кыргызской Республики.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Государственные организации культуры в пределах имеющихся средств могут самостоятельно, в соответствии с законодательством Кыргызской Республики, устанавливать дифференцированные надбавки к должностным окладам, применять различные прогрессивные формы организации, оплаты и стимулирования труда.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Размер авторского вознаграждения, порядок и сроки его оплаты устанавливаются в авторском договоре.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Работникам культуры, имеющим ученую степень, почетные звания "народный", "заслуженный", устанавливаются надбавки в соответствии с законодательством Кыргызской Республики.</w:t>
            </w:r>
          </w:p>
        </w:tc>
        <w:tc>
          <w:tcPr>
            <w:tcW w:w="7280" w:type="dxa"/>
          </w:tcPr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42. Гарантия оплаты труда работников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культуры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Работникам государственных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муниципальных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организаций культуры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обеспечивается гарантированный уровень оплаты труда и дифференциация в зависимости от квалификации и результатов труда.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Оплата труда работников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культуры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устанавливается в соответствии с нормативными правовыми актами Кыргызской Республики.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Государственные организации культуры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 пределах имеющихся средств могут самостоятельно, в соответствии с законодательством Кыргызской Республики, устанавливать дифференцированные надбавки к должностным окладам, применять различные прогрессивные формы организации, оплаты и стимулирования труда.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Размер авторского вознаграждения, порядок и сроки его оплаты устанавливаются в авторском договоре.</w:t>
            </w:r>
          </w:p>
          <w:p w:rsidR="00435BEA" w:rsidRPr="00482325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Работникам культуры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имеющим ученую степень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или ученое звание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почетные звания 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народный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заслуженный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работающим в государственных и муниципальных организациях культуры и искусства,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устанавливаются надбавки в соответствии с законодательством Кыргызской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Республики.</w:t>
            </w:r>
          </w:p>
        </w:tc>
      </w:tr>
      <w:tr w:rsidR="00435BEA" w:rsidRPr="00100595" w:rsidTr="000C6953">
        <w:tc>
          <w:tcPr>
            <w:tcW w:w="7280" w:type="dxa"/>
          </w:tcPr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44.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Международный культурный обмен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Кыргызская Республика содействует развитию международного культурного обмена.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Направлениями международного сотрудничества Кыргызской Республики в сфере культуры является гастрольная и выставочная деятельность, подготовка и стажировка работников культуры, совместное производство культурных ценностей и культурных благ, обмен ими, реставрация уникальных памятников истории и культуры, создание и внедрение новых технологий, технических средств и т.д.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Организации культуры имеют право самостоятельно заключать договоры (контракты) с иностранными юридическими и физическими лицами на любые формы сотрудничества в сфере культуры, участвовать в деятельности соответствующих международных организаций и фондов.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Порядок осуществления культурного обмена регулируется законодательством Кыргызской Республики.</w:t>
            </w:r>
          </w:p>
        </w:tc>
        <w:tc>
          <w:tcPr>
            <w:tcW w:w="7280" w:type="dxa"/>
          </w:tcPr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Статья 44.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Международный культурный обмен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Кыргызская Республика содействует развитию международного культурного обмена.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Направлениями международного сотрудничества Кыргызской Республики в сфере культуры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является гастрольная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 фестивальная, конкурсная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D773E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выставочная деятельность, подготовка и стажировка работников культуры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совместное производство культурных ценностей и культурных благ, обмен ими, реставрация уникальных памятников истории и культуры, создание и внедрение новых технологий, технических средств и т.д.</w:t>
            </w:r>
          </w:p>
          <w:p w:rsidR="00435BEA" w:rsidRPr="00EF3E38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Организации культуры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имеют право самостоятельно заключать договоры (контракты) с иностранными юридическими и физическими лицами на любые формы сотрудничества в сфере культуры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5B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 w:rsidRPr="00435B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участвовать в деятельности соответствующих международных организаций и фондов.</w:t>
            </w:r>
          </w:p>
          <w:p w:rsidR="00435BEA" w:rsidRPr="00435BEA" w:rsidRDefault="00435BEA" w:rsidP="00435BE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Порядок осуществления культурного обмена регулируется законодательством Кыргызской Республики.</w:t>
            </w:r>
          </w:p>
        </w:tc>
      </w:tr>
      <w:tr w:rsidR="00816E46" w:rsidRPr="00100595" w:rsidTr="000C6953">
        <w:tc>
          <w:tcPr>
            <w:tcW w:w="7280" w:type="dxa"/>
          </w:tcPr>
          <w:p w:rsidR="00816E46" w:rsidRPr="00EF3E38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16E4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Статья 45.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Участие в международных организациях культуры</w:t>
            </w:r>
          </w:p>
          <w:p w:rsidR="00816E46" w:rsidRPr="00816E4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16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 территории Кыргызской Республики могут создаваться филиалы, представительства и другие структуры международных культурных фондов и организаций.</w:t>
            </w:r>
          </w:p>
          <w:p w:rsidR="00816E46" w:rsidRPr="00816E4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16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Любое юридическое и физическое лицо имеет право на вступление в международные организации культуры в соответствии с порядком, определенным их учредительными документами.</w:t>
            </w:r>
          </w:p>
          <w:p w:rsidR="00816E46" w:rsidRPr="00816E4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16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Организации культуры Кыргызской Республики имеют право на вовлечение в свои ряды иностранных членов, а также самостоятельно распоряжаться средствами, поступившими целевым направлением от иностранных государств, международных организаций и частных лиц.</w:t>
            </w:r>
          </w:p>
        </w:tc>
        <w:tc>
          <w:tcPr>
            <w:tcW w:w="7280" w:type="dxa"/>
          </w:tcPr>
          <w:p w:rsidR="00816E46" w:rsidRPr="00816E4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D745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Статья 45.</w:t>
            </w:r>
            <w:r w:rsidRPr="00816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Участие в международных организациях культуры </w:t>
            </w:r>
            <w:r w:rsidRPr="00816E4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</w:p>
          <w:p w:rsidR="00816E46" w:rsidRPr="00EF3E38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На территории Кыргызской Республики могут создаваться филиалы, представительства и другие структуры международных культурных фондов и организаций.</w:t>
            </w:r>
          </w:p>
          <w:p w:rsidR="00816E46" w:rsidRPr="00816E46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Любое юридическое и физическое лицо имеет право на вступление в международные организации культуры</w:t>
            </w:r>
            <w:r w:rsidRPr="00816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16E4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 соответствии с порядком, определенным их учредительными документами.</w:t>
            </w:r>
          </w:p>
          <w:p w:rsidR="00816E46" w:rsidRPr="00435BEA" w:rsidRDefault="00816E46" w:rsidP="00816E4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Организации культуры</w:t>
            </w:r>
            <w:r w:rsidRPr="00816E4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16E4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 искусства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Кыргызской Республики имеют право на вовлечение в свои ряды иностранных членов, а также самостоятельно распоряжаться средствами, поступившими целевым направлением от иностранных государств, международных организаций и частных лиц.</w:t>
            </w:r>
          </w:p>
        </w:tc>
      </w:tr>
      <w:tr w:rsidR="000C6953" w:rsidRPr="00482325" w:rsidTr="000C6953">
        <w:tc>
          <w:tcPr>
            <w:tcW w:w="7280" w:type="dxa"/>
          </w:tcPr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47. </w:t>
            </w:r>
            <w:r w:rsidRPr="00EF3E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Вступление в силу настоящего Закона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Настоящий Закон вступает в силу со дня официального опубликования.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Правительству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 в трехмесячный срок привести свои нормативные правовые акты в соответствие с настоящим Законом.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Признать утратившими силу: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hyperlink r:id="rId12" w:history="1">
              <w:r w:rsidRPr="0048232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</w:t>
              </w:r>
            </w:hyperlink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Республики Кыргызстан "О культуре" (Ведомости Верховного Совета Республики Кыргызстан, 1992 г., № 4/2, ст.175);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hyperlink r:id="rId13" w:history="1">
              <w:r w:rsidRPr="0048232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Верховного Совета Республики 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Кыргызстан "О порядке введения в действие </w:t>
            </w:r>
            <w:hyperlink r:id="rId14" w:anchor="unknown" w:history="1">
              <w:r w:rsidRPr="0048232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Закона</w:t>
              </w:r>
            </w:hyperlink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Республики Кыргызстан "О культуре" от 5 марта 1992 года № 804-XII (Ведомости Верховного Совета Республики Кыргызстан, 1992 г., № 4/2, ст.176);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пункт 4 раздела I Закона Кыргызской Республики "О внесении изменений и признании утратившими силу некоторых законодательных актов Кыргызской Республики" (Ведомости </w:t>
            </w:r>
            <w:proofErr w:type="spellStart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Жогорку</w:t>
            </w:r>
            <w:proofErr w:type="spellEnd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Кенеша</w:t>
            </w:r>
            <w:proofErr w:type="spellEnd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Республики, 1995 г., № 10, ст.397);</w:t>
            </w:r>
          </w:p>
          <w:p w:rsidR="000C6953" w:rsidRPr="00482325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статью 8 </w:t>
            </w:r>
            <w:hyperlink r:id="rId15" w:history="1">
              <w:r w:rsidRPr="0048232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Закона</w:t>
              </w:r>
            </w:hyperlink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Кыргызской Республики "О внесении изменений и дополнений в некоторые законодательные акты Кыргызской Республики" (Ведомости </w:t>
            </w:r>
            <w:proofErr w:type="spellStart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Жогорку</w:t>
            </w:r>
            <w:proofErr w:type="spellEnd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Кенеша</w:t>
            </w:r>
            <w:proofErr w:type="spellEnd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Республики, 2002 г., № 9, ст.418);</w:t>
            </w:r>
          </w:p>
          <w:p w:rsidR="000C6953" w:rsidRPr="00816E46" w:rsidRDefault="000C6953" w:rsidP="00816E4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пункт 4 статьи 9 </w:t>
            </w:r>
            <w:hyperlink r:id="rId16" w:history="1">
              <w:r w:rsidRPr="0048232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Закона</w:t>
              </w:r>
            </w:hyperlink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Кыргызской Республики "О введении в действие Налогового </w:t>
            </w:r>
            <w:hyperlink r:id="rId17" w:history="1">
              <w:r w:rsidRPr="00482325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кодекса</w:t>
              </w:r>
            </w:hyperlink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Кыргызской Республики" (газета "</w:t>
            </w:r>
            <w:proofErr w:type="spellStart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Эркин</w:t>
            </w:r>
            <w:proofErr w:type="spellEnd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Too</w:t>
            </w:r>
            <w:proofErr w:type="spellEnd"/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" от 22 октября 2008 года № 78-81).</w:t>
            </w:r>
          </w:p>
        </w:tc>
        <w:tc>
          <w:tcPr>
            <w:tcW w:w="7280" w:type="dxa"/>
          </w:tcPr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Статья 47. </w:t>
            </w:r>
            <w:r w:rsidRPr="00EF3E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Вступление в силу настоящего Закона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Настоящий Закон вступает в силу со дня официального опубликования.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8232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Кабинету министров</w:t>
            </w:r>
            <w:r w:rsidRPr="004823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Кыргызской Республики в трехмесячный срок привести свои нормативные правовые акты в соответствие с настоящим Законом.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Признать утратившими силу: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 </w:t>
            </w:r>
            <w:hyperlink r:id="rId18" w:history="1">
              <w:r w:rsidRPr="00EF3E3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</w:t>
              </w:r>
            </w:hyperlink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Республики Кыргызстан 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 культуре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(Ведомости Верховного Совета Республики Кыргызстан, 1992 г., № 4/2, ст.175);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 </w:t>
            </w:r>
            <w:hyperlink r:id="rId19" w:history="1">
              <w:r w:rsidRPr="00EF3E3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Верховного Совета Республики 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Кыргызстан 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 порядке введения в действие </w:t>
            </w:r>
            <w:hyperlink r:id="rId20" w:anchor="unknown" w:history="1">
              <w:r w:rsidRPr="00EF3E3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Закона</w:t>
              </w:r>
            </w:hyperlink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Республики Кыргызстан "О культуре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от 5 марта 1992 года № 804-XII (Ведомости Верховного Совета Республики Кыргызстан, 1992 г., № 4/2, ст.176);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- пункт 4 раздела I Закона Кыргызской Республики 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 внесении изменений и признании утратившими силу некоторых законодательных актов Кыргызской Республики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(Ведомости </w:t>
            </w:r>
            <w:proofErr w:type="spellStart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Жогорку</w:t>
            </w:r>
            <w:proofErr w:type="spellEnd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Кенеша</w:t>
            </w:r>
            <w:proofErr w:type="spellEnd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Республики, 1995 г., № 10, ст.397);</w:t>
            </w:r>
          </w:p>
          <w:p w:rsidR="000C6953" w:rsidRPr="00EF3E38" w:rsidRDefault="000C6953" w:rsidP="00D82B2F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статью 8 </w:t>
            </w:r>
            <w:hyperlink r:id="rId21" w:history="1">
              <w:r w:rsidRPr="00EF3E3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Закона</w:t>
              </w:r>
            </w:hyperlink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Кыргызской Республики "О внесении изменений и дополнений в некоторые законодательные акты Кыргызской Республики" (Ведомости </w:t>
            </w:r>
            <w:proofErr w:type="spellStart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Жогорку</w:t>
            </w:r>
            <w:proofErr w:type="spellEnd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Кенеша</w:t>
            </w:r>
            <w:proofErr w:type="spellEnd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Кыргызской Республики, 2002 г., № 9, ст.418);</w:t>
            </w:r>
          </w:p>
          <w:p w:rsidR="000C6953" w:rsidRPr="00816E46" w:rsidRDefault="000C6953" w:rsidP="00816E4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 пункт 4 статьи 9 </w:t>
            </w:r>
            <w:hyperlink r:id="rId22" w:history="1">
              <w:r w:rsidRPr="00EF3E3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  <w:lang w:eastAsia="ru-RU"/>
                </w:rPr>
                <w:t>Закона</w:t>
              </w:r>
            </w:hyperlink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 Кыргызской Республики </w:t>
            </w:r>
            <w:r w:rsidR="00427F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 введении в действие Налогового </w:t>
            </w:r>
            <w:hyperlink r:id="rId23" w:history="1">
              <w:r w:rsidRPr="00EF3E38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  <w:lang w:eastAsia="ru-RU"/>
                </w:rPr>
                <w:t>кодекса</w:t>
              </w:r>
            </w:hyperlink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 Кыргызской Республики</w:t>
            </w:r>
            <w:r w:rsidR="00533FC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(газета </w:t>
            </w:r>
            <w:r w:rsidR="00427F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proofErr w:type="spellStart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Эркин</w:t>
            </w:r>
            <w:proofErr w:type="spellEnd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Too</w:t>
            </w:r>
            <w:proofErr w:type="spellEnd"/>
            <w:r w:rsidR="00427F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EF3E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от 22 октября 2008 года № 78-81).</w:t>
            </w:r>
          </w:p>
        </w:tc>
      </w:tr>
    </w:tbl>
    <w:p w:rsidR="003B06E2" w:rsidRDefault="003B06E2"/>
    <w:p w:rsidR="002F5DF5" w:rsidRDefault="002F5DF5"/>
    <w:p w:rsidR="002F5DF5" w:rsidRDefault="002F5DF5"/>
    <w:p w:rsidR="002F5DF5" w:rsidRPr="00256ACC" w:rsidRDefault="002F5DF5" w:rsidP="00256AC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256ACC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</w:p>
    <w:p w:rsidR="00256ACC" w:rsidRPr="00256ACC" w:rsidRDefault="002F5DF5" w:rsidP="00256AC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256ACC">
        <w:rPr>
          <w:rFonts w:ascii="Times New Roman" w:hAnsi="Times New Roman" w:cs="Times New Roman"/>
          <w:b/>
          <w:sz w:val="28"/>
          <w:szCs w:val="28"/>
        </w:rPr>
        <w:t xml:space="preserve">культуры, информации, </w:t>
      </w:r>
    </w:p>
    <w:p w:rsidR="002F5DF5" w:rsidRPr="00256ACC" w:rsidRDefault="002F5DF5" w:rsidP="00256AC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256ACC">
        <w:rPr>
          <w:rFonts w:ascii="Times New Roman" w:hAnsi="Times New Roman" w:cs="Times New Roman"/>
          <w:b/>
          <w:sz w:val="28"/>
          <w:szCs w:val="28"/>
        </w:rPr>
        <w:t>спорта и молодежной политики</w:t>
      </w:r>
    </w:p>
    <w:p w:rsidR="002F5DF5" w:rsidRPr="00256ACC" w:rsidRDefault="002F5DF5" w:rsidP="00256ACC">
      <w:pPr>
        <w:pStyle w:val="a7"/>
        <w:rPr>
          <w:b/>
        </w:rPr>
      </w:pPr>
      <w:r w:rsidRPr="00256AC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56ACC" w:rsidRPr="00256A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256AC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56ACC" w:rsidRPr="00256A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6ACC" w:rsidRPr="00256ACC">
        <w:rPr>
          <w:rFonts w:ascii="Times New Roman" w:hAnsi="Times New Roman" w:cs="Times New Roman"/>
          <w:b/>
          <w:sz w:val="28"/>
          <w:szCs w:val="28"/>
        </w:rPr>
        <w:t>А.Жаманкулов</w:t>
      </w:r>
      <w:proofErr w:type="spellEnd"/>
    </w:p>
    <w:sectPr w:rsidR="002F5DF5" w:rsidRPr="00256ACC" w:rsidSect="001A4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04C2"/>
    <w:multiLevelType w:val="hybridMultilevel"/>
    <w:tmpl w:val="4B9E6E7A"/>
    <w:lvl w:ilvl="0" w:tplc="858CC07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395298"/>
    <w:multiLevelType w:val="hybridMultilevel"/>
    <w:tmpl w:val="125CD442"/>
    <w:lvl w:ilvl="0" w:tplc="01CE9E5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EF368F9"/>
    <w:multiLevelType w:val="hybridMultilevel"/>
    <w:tmpl w:val="5862362E"/>
    <w:lvl w:ilvl="0" w:tplc="CC4AA94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6995364E"/>
    <w:multiLevelType w:val="hybridMultilevel"/>
    <w:tmpl w:val="CE542918"/>
    <w:lvl w:ilvl="0" w:tplc="2BD621E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862"/>
    <w:rsid w:val="00036EE0"/>
    <w:rsid w:val="000429E7"/>
    <w:rsid w:val="00052172"/>
    <w:rsid w:val="000820FE"/>
    <w:rsid w:val="000A5D21"/>
    <w:rsid w:val="000C365E"/>
    <w:rsid w:val="000C6953"/>
    <w:rsid w:val="00125C57"/>
    <w:rsid w:val="0014050D"/>
    <w:rsid w:val="00165F17"/>
    <w:rsid w:val="00197615"/>
    <w:rsid w:val="001A4902"/>
    <w:rsid w:val="001E6761"/>
    <w:rsid w:val="002255A2"/>
    <w:rsid w:val="00256ACC"/>
    <w:rsid w:val="00285B56"/>
    <w:rsid w:val="00291675"/>
    <w:rsid w:val="00294968"/>
    <w:rsid w:val="002F5DF5"/>
    <w:rsid w:val="00302253"/>
    <w:rsid w:val="003706C0"/>
    <w:rsid w:val="00384915"/>
    <w:rsid w:val="00392413"/>
    <w:rsid w:val="003A7FC4"/>
    <w:rsid w:val="003B06E2"/>
    <w:rsid w:val="003D39FC"/>
    <w:rsid w:val="003E4218"/>
    <w:rsid w:val="00411FBA"/>
    <w:rsid w:val="00427FE4"/>
    <w:rsid w:val="00435BEA"/>
    <w:rsid w:val="0044606A"/>
    <w:rsid w:val="004567AC"/>
    <w:rsid w:val="004C63F5"/>
    <w:rsid w:val="00531D9D"/>
    <w:rsid w:val="00533FC3"/>
    <w:rsid w:val="00547D26"/>
    <w:rsid w:val="005643DC"/>
    <w:rsid w:val="00586475"/>
    <w:rsid w:val="005B3676"/>
    <w:rsid w:val="005C26BA"/>
    <w:rsid w:val="005E2B52"/>
    <w:rsid w:val="006707B4"/>
    <w:rsid w:val="00681B6F"/>
    <w:rsid w:val="007076C6"/>
    <w:rsid w:val="00730DD1"/>
    <w:rsid w:val="00745F94"/>
    <w:rsid w:val="00777F2C"/>
    <w:rsid w:val="007B145F"/>
    <w:rsid w:val="007E3498"/>
    <w:rsid w:val="007E6012"/>
    <w:rsid w:val="00816E46"/>
    <w:rsid w:val="00822681"/>
    <w:rsid w:val="008A3E64"/>
    <w:rsid w:val="008B1DB5"/>
    <w:rsid w:val="008C2BC5"/>
    <w:rsid w:val="008C6724"/>
    <w:rsid w:val="009835AD"/>
    <w:rsid w:val="0098642B"/>
    <w:rsid w:val="00992D31"/>
    <w:rsid w:val="00A37CD2"/>
    <w:rsid w:val="00AF2C5D"/>
    <w:rsid w:val="00B970BF"/>
    <w:rsid w:val="00BA0FD3"/>
    <w:rsid w:val="00BB3F5C"/>
    <w:rsid w:val="00BC2862"/>
    <w:rsid w:val="00BD745B"/>
    <w:rsid w:val="00BE4EE6"/>
    <w:rsid w:val="00C246FC"/>
    <w:rsid w:val="00C531A2"/>
    <w:rsid w:val="00C860EA"/>
    <w:rsid w:val="00CE45EF"/>
    <w:rsid w:val="00D24F6A"/>
    <w:rsid w:val="00D356A3"/>
    <w:rsid w:val="00D773E6"/>
    <w:rsid w:val="00D82B2F"/>
    <w:rsid w:val="00DB416B"/>
    <w:rsid w:val="00DC79D0"/>
    <w:rsid w:val="00DE3380"/>
    <w:rsid w:val="00E32D34"/>
    <w:rsid w:val="00E57877"/>
    <w:rsid w:val="00E66F81"/>
    <w:rsid w:val="00E67172"/>
    <w:rsid w:val="00E87A5A"/>
    <w:rsid w:val="00EC7D04"/>
    <w:rsid w:val="00EE2415"/>
    <w:rsid w:val="00EE55AA"/>
    <w:rsid w:val="00EF3E38"/>
    <w:rsid w:val="00EF6DCE"/>
    <w:rsid w:val="00F10B42"/>
    <w:rsid w:val="00F14A9D"/>
    <w:rsid w:val="00F219B8"/>
    <w:rsid w:val="00F35718"/>
    <w:rsid w:val="00F36DE4"/>
    <w:rsid w:val="00F4500C"/>
    <w:rsid w:val="00F56644"/>
    <w:rsid w:val="00F761C5"/>
    <w:rsid w:val="00FA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j">
    <w:name w:val="txtj"/>
    <w:basedOn w:val="a"/>
    <w:rsid w:val="001A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A490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8642B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0C6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69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5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DF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F5D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j">
    <w:name w:val="txtj"/>
    <w:basedOn w:val="a"/>
    <w:rsid w:val="001A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A490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8642B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0C6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69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5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5DF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F5D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3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38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?cl=ru-ru" TargetMode="External"/><Relationship Id="rId13" Type="http://schemas.openxmlformats.org/officeDocument/2006/relationships/hyperlink" Target="http://cbd.minjust.gov.kg/act/view/ru-ru/50980?cl=ru-ru" TargetMode="External"/><Relationship Id="rId18" Type="http://schemas.openxmlformats.org/officeDocument/2006/relationships/hyperlink" Target="http://cbd.minjust.gov.kg/act/view/ru-ru/794?cl=ru-ru" TargetMode="Externa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1087?cl=ru-ru" TargetMode="External"/><Relationship Id="rId7" Type="http://schemas.openxmlformats.org/officeDocument/2006/relationships/hyperlink" Target="http://cbd.minjust.gov.kg/act/view/ru-ru/1?cl=ru-ru" TargetMode="External"/><Relationship Id="rId12" Type="http://schemas.openxmlformats.org/officeDocument/2006/relationships/hyperlink" Target="http://cbd.minjust.gov.kg/act/view/ru-ru/794?cl=ru-ru" TargetMode="External"/><Relationship Id="rId17" Type="http://schemas.openxmlformats.org/officeDocument/2006/relationships/hyperlink" Target="http://cbd.minjust.gov.kg/act/view/ru-ru/202445?cl=ru-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202446?cl=ru-ru" TargetMode="External"/><Relationship Id="rId20" Type="http://schemas.openxmlformats.org/officeDocument/2006/relationships/hyperlink" Target="http://cbd.minjust.gov.kg/act/view/ru-ru/2024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203657?cl=ru-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1087?cl=ru-ru" TargetMode="External"/><Relationship Id="rId23" Type="http://schemas.openxmlformats.org/officeDocument/2006/relationships/hyperlink" Target="http://cbd.minjust.gov.kg/act/view/ru-ru/202445?cl=ru-ru" TargetMode="External"/><Relationship Id="rId10" Type="http://schemas.openxmlformats.org/officeDocument/2006/relationships/hyperlink" Target="http://cbd.minjust.gov.kg/act/view/ru-ru/111254?cl=ru-ru" TargetMode="External"/><Relationship Id="rId19" Type="http://schemas.openxmlformats.org/officeDocument/2006/relationships/hyperlink" Target="http://cbd.minjust.gov.kg/act/view/ru-ru/50980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11254?cl=ru-ru" TargetMode="External"/><Relationship Id="rId14" Type="http://schemas.openxmlformats.org/officeDocument/2006/relationships/hyperlink" Target="http://cbd.minjust.gov.kg/act/view/ru-ru/202499" TargetMode="External"/><Relationship Id="rId22" Type="http://schemas.openxmlformats.org/officeDocument/2006/relationships/hyperlink" Target="http://cbd.minjust.gov.kg/act/view/ru-ru/20244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B3DD0-4747-475B-BEF7-8CF1DB5A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11999</Words>
  <Characters>68400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2021-12-16T07:29:00Z</cp:lastPrinted>
  <dcterms:created xsi:type="dcterms:W3CDTF">2021-12-16T07:28:00Z</dcterms:created>
  <dcterms:modified xsi:type="dcterms:W3CDTF">2021-12-16T07:29:00Z</dcterms:modified>
</cp:coreProperties>
</file>